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6A6" w:rsidRPr="000046A6" w:rsidRDefault="000046A6" w:rsidP="00FA1F4E">
      <w:pPr>
        <w:spacing w:after="45"/>
        <w:ind w:right="45"/>
        <w:jc w:val="both"/>
        <w:textAlignment w:val="baseline"/>
        <w:outlineLvl w:val="0"/>
        <w:rPr>
          <w:rFonts w:ascii="Helvetica" w:eastAsia="Times New Roman" w:hAnsi="Helvetica" w:cs="Times New Roman"/>
          <w:caps/>
          <w:kern w:val="36"/>
          <w:sz w:val="27"/>
          <w:szCs w:val="27"/>
        </w:rPr>
      </w:pPr>
      <w:r w:rsidRPr="000046A6">
        <w:rPr>
          <w:rFonts w:ascii="Helvetica" w:eastAsia="Times New Roman" w:hAnsi="Helvetica" w:cs="Times New Roman"/>
          <w:caps/>
          <w:kern w:val="36"/>
          <w:sz w:val="27"/>
          <w:szCs w:val="27"/>
        </w:rPr>
        <w:t>ALFALAH SCHOLARSHIP SCHEME 2020</w:t>
      </w:r>
    </w:p>
    <w:p w:rsidR="00FA1F4E" w:rsidRDefault="00FA1F4E" w:rsidP="000046A6">
      <w:pPr>
        <w:pStyle w:val="NormalWeb"/>
        <w:shd w:val="clear" w:color="auto" w:fill="FFFFFF"/>
        <w:spacing w:before="0" w:beforeAutospacing="0" w:after="0" w:afterAutospacing="0"/>
        <w:jc w:val="both"/>
        <w:textAlignment w:val="baseline"/>
        <w:rPr>
          <w:rFonts w:ascii="Calibri" w:hAnsi="Calibri" w:cs="Calibri"/>
          <w:color w:val="333333"/>
          <w:sz w:val="22"/>
          <w:szCs w:val="22"/>
        </w:rPr>
      </w:pPr>
    </w:p>
    <w:p w:rsidR="00FA1F4E" w:rsidRDefault="00FA1F4E" w:rsidP="00FA1F4E">
      <w:pPr>
        <w:pStyle w:val="NormalWeb"/>
        <w:shd w:val="clear" w:color="auto" w:fill="FFFFFF"/>
        <w:spacing w:before="0" w:beforeAutospacing="0" w:after="0" w:afterAutospacing="0" w:line="326" w:lineRule="atLeast"/>
        <w:textAlignment w:val="baseline"/>
        <w:rPr>
          <w:rFonts w:ascii="Arial" w:hAnsi="Arial" w:cs="Arial"/>
          <w:color w:val="666666"/>
          <w:sz w:val="22"/>
          <w:szCs w:val="22"/>
        </w:rPr>
      </w:pPr>
      <w:proofErr w:type="spellStart"/>
      <w:r>
        <w:rPr>
          <w:rFonts w:ascii="Arial" w:hAnsi="Arial" w:cs="Arial"/>
          <w:color w:val="666666"/>
          <w:sz w:val="22"/>
          <w:szCs w:val="22"/>
        </w:rPr>
        <w:t>Alfalah</w:t>
      </w:r>
      <w:proofErr w:type="spellEnd"/>
      <w:r>
        <w:rPr>
          <w:rFonts w:ascii="Arial" w:hAnsi="Arial" w:cs="Arial"/>
          <w:color w:val="666666"/>
          <w:sz w:val="22"/>
          <w:szCs w:val="22"/>
        </w:rPr>
        <w:t xml:space="preserve"> Scholarship has been providing the scholarship to talented deserving students since 1998. Deserving students having minimum 70 % marks (</w:t>
      </w:r>
      <w:proofErr w:type="spellStart"/>
      <w:r>
        <w:rPr>
          <w:rFonts w:ascii="Arial" w:hAnsi="Arial" w:cs="Arial"/>
          <w:color w:val="666666"/>
          <w:sz w:val="22"/>
          <w:szCs w:val="22"/>
        </w:rPr>
        <w:t>Matric</w:t>
      </w:r>
      <w:proofErr w:type="spellEnd"/>
      <w:r>
        <w:rPr>
          <w:rFonts w:ascii="Arial" w:hAnsi="Arial" w:cs="Arial"/>
          <w:color w:val="666666"/>
          <w:sz w:val="22"/>
          <w:szCs w:val="22"/>
        </w:rPr>
        <w:t>) and 60 % marks (Inter, DAE and above),  minority students 60 % marks (</w:t>
      </w:r>
      <w:proofErr w:type="spellStart"/>
      <w:r>
        <w:rPr>
          <w:rFonts w:ascii="Arial" w:hAnsi="Arial" w:cs="Arial"/>
          <w:color w:val="666666"/>
          <w:sz w:val="22"/>
          <w:szCs w:val="22"/>
        </w:rPr>
        <w:t>Matric</w:t>
      </w:r>
      <w:proofErr w:type="spellEnd"/>
      <w:r>
        <w:rPr>
          <w:rFonts w:ascii="Arial" w:hAnsi="Arial" w:cs="Arial"/>
          <w:color w:val="666666"/>
          <w:sz w:val="22"/>
          <w:szCs w:val="22"/>
        </w:rPr>
        <w:t>) and 55 % marks (Inter, DAE and above) in their last Board Examination can apply for limited seats for scholarship on the prescribed application form from </w:t>
      </w:r>
      <w:r>
        <w:rPr>
          <w:rStyle w:val="Strong"/>
          <w:rFonts w:ascii="inherit" w:eastAsiaTheme="majorEastAsia" w:hAnsi="inherit" w:cs="Arial"/>
          <w:color w:val="FF0000"/>
          <w:sz w:val="22"/>
          <w:szCs w:val="22"/>
          <w:bdr w:val="none" w:sz="0" w:space="0" w:color="auto" w:frame="1"/>
        </w:rPr>
        <w:t>1</w:t>
      </w:r>
      <w:r>
        <w:rPr>
          <w:rStyle w:val="Strong"/>
          <w:rFonts w:ascii="inherit" w:eastAsiaTheme="majorEastAsia" w:hAnsi="inherit" w:cs="Arial"/>
          <w:color w:val="FF0000"/>
          <w:sz w:val="14"/>
          <w:szCs w:val="14"/>
          <w:bdr w:val="none" w:sz="0" w:space="0" w:color="auto" w:frame="1"/>
          <w:vertAlign w:val="superscript"/>
        </w:rPr>
        <w:t>st</w:t>
      </w:r>
      <w:r>
        <w:rPr>
          <w:rStyle w:val="Strong"/>
          <w:rFonts w:ascii="inherit" w:eastAsiaTheme="majorEastAsia" w:hAnsi="inherit" w:cs="Arial"/>
          <w:color w:val="FF0000"/>
          <w:sz w:val="22"/>
          <w:szCs w:val="22"/>
          <w:bdr w:val="none" w:sz="0" w:space="0" w:color="auto" w:frame="1"/>
        </w:rPr>
        <w:t> August</w:t>
      </w:r>
      <w:r>
        <w:rPr>
          <w:rFonts w:ascii="inherit" w:hAnsi="inherit" w:cs="Arial"/>
          <w:color w:val="FF0000"/>
          <w:sz w:val="22"/>
          <w:szCs w:val="22"/>
          <w:bdr w:val="none" w:sz="0" w:space="0" w:color="auto" w:frame="1"/>
        </w:rPr>
        <w:t> to </w:t>
      </w:r>
      <w:r>
        <w:rPr>
          <w:rStyle w:val="Strong"/>
          <w:rFonts w:ascii="inherit" w:eastAsiaTheme="majorEastAsia" w:hAnsi="inherit" w:cs="Arial"/>
          <w:color w:val="FF0000"/>
          <w:sz w:val="22"/>
          <w:szCs w:val="22"/>
          <w:bdr w:val="none" w:sz="0" w:space="0" w:color="auto" w:frame="1"/>
        </w:rPr>
        <w:t>31st October 2020</w:t>
      </w:r>
      <w:r>
        <w:rPr>
          <w:rStyle w:val="Strong"/>
          <w:rFonts w:ascii="inherit" w:eastAsiaTheme="majorEastAsia" w:hAnsi="inherit" w:cs="Arial"/>
          <w:color w:val="666666"/>
          <w:sz w:val="22"/>
          <w:szCs w:val="22"/>
          <w:bdr w:val="none" w:sz="0" w:space="0" w:color="auto" w:frame="1"/>
        </w:rPr>
        <w:t> </w:t>
      </w:r>
      <w:r>
        <w:rPr>
          <w:rFonts w:ascii="Arial" w:hAnsi="Arial" w:cs="Arial"/>
          <w:color w:val="666666"/>
          <w:sz w:val="22"/>
          <w:szCs w:val="22"/>
        </w:rPr>
        <w:t>to their</w:t>
      </w:r>
      <w:r>
        <w:rPr>
          <w:rStyle w:val="Strong"/>
          <w:rFonts w:ascii="inherit" w:eastAsiaTheme="majorEastAsia" w:hAnsi="inherit" w:cs="Arial"/>
          <w:color w:val="666666"/>
          <w:sz w:val="22"/>
          <w:szCs w:val="22"/>
          <w:bdr w:val="none" w:sz="0" w:space="0" w:color="auto" w:frame="1"/>
        </w:rPr>
        <w:t> </w:t>
      </w:r>
      <w:r>
        <w:rPr>
          <w:rStyle w:val="Strong"/>
          <w:rFonts w:ascii="inherit" w:eastAsiaTheme="majorEastAsia" w:hAnsi="inherit" w:cs="Arial"/>
          <w:color w:val="0000FF"/>
          <w:sz w:val="22"/>
          <w:szCs w:val="22"/>
          <w:bdr w:val="none" w:sz="0" w:space="0" w:color="auto" w:frame="1"/>
        </w:rPr>
        <w:t>concerned regions.</w:t>
      </w:r>
    </w:p>
    <w:p w:rsidR="00FA1F4E" w:rsidRDefault="00FA1F4E" w:rsidP="00FA1F4E">
      <w:pPr>
        <w:pStyle w:val="Heading3"/>
        <w:shd w:val="clear" w:color="auto" w:fill="FFFFFF"/>
        <w:spacing w:before="0" w:line="435" w:lineRule="atLeast"/>
        <w:textAlignment w:val="baseline"/>
        <w:rPr>
          <w:rFonts w:ascii="Arial" w:hAnsi="Arial" w:cs="Arial"/>
          <w:b w:val="0"/>
          <w:bCs w:val="0"/>
          <w:color w:val="444444"/>
          <w:sz w:val="35"/>
          <w:szCs w:val="35"/>
        </w:rPr>
      </w:pPr>
      <w:r>
        <w:rPr>
          <w:rFonts w:ascii="Arial" w:hAnsi="Arial" w:cs="Arial"/>
          <w:b w:val="0"/>
          <w:bCs w:val="0"/>
          <w:color w:val="444444"/>
          <w:sz w:val="35"/>
          <w:szCs w:val="35"/>
        </w:rPr>
        <w:t>Note:</w:t>
      </w:r>
    </w:p>
    <w:p w:rsidR="00FA1F4E" w:rsidRDefault="00FA1F4E" w:rsidP="00FA1F4E">
      <w:pPr>
        <w:pStyle w:val="NormalWeb"/>
        <w:shd w:val="clear" w:color="auto" w:fill="FFFFFF"/>
        <w:spacing w:before="0" w:beforeAutospacing="0" w:after="0" w:afterAutospacing="0" w:line="326" w:lineRule="atLeast"/>
        <w:textAlignment w:val="baseline"/>
        <w:rPr>
          <w:rFonts w:ascii="Arial" w:hAnsi="Arial" w:cs="Arial"/>
          <w:color w:val="666666"/>
          <w:sz w:val="22"/>
          <w:szCs w:val="22"/>
        </w:rPr>
      </w:pPr>
      <w:proofErr w:type="spellStart"/>
      <w:r>
        <w:rPr>
          <w:rStyle w:val="Strong"/>
          <w:rFonts w:ascii="inherit" w:eastAsiaTheme="majorEastAsia" w:hAnsi="inherit" w:cs="Arial"/>
          <w:color w:val="666666"/>
          <w:sz w:val="22"/>
          <w:szCs w:val="22"/>
          <w:bdr w:val="none" w:sz="0" w:space="0" w:color="auto" w:frame="1"/>
        </w:rPr>
        <w:t>Iqrar</w:t>
      </w:r>
      <w:proofErr w:type="spellEnd"/>
      <w:r>
        <w:rPr>
          <w:rStyle w:val="Strong"/>
          <w:rFonts w:ascii="inherit" w:eastAsiaTheme="majorEastAsia" w:hAnsi="inherit" w:cs="Arial"/>
          <w:color w:val="666666"/>
          <w:sz w:val="22"/>
          <w:szCs w:val="22"/>
          <w:bdr w:val="none" w:sz="0" w:space="0" w:color="auto" w:frame="1"/>
        </w:rPr>
        <w:t xml:space="preserve"> </w:t>
      </w:r>
      <w:proofErr w:type="spellStart"/>
      <w:r>
        <w:rPr>
          <w:rStyle w:val="Strong"/>
          <w:rFonts w:ascii="inherit" w:eastAsiaTheme="majorEastAsia" w:hAnsi="inherit" w:cs="Arial"/>
          <w:color w:val="666666"/>
          <w:sz w:val="22"/>
          <w:szCs w:val="22"/>
          <w:bdr w:val="none" w:sz="0" w:space="0" w:color="auto" w:frame="1"/>
        </w:rPr>
        <w:t>Nama</w:t>
      </w:r>
      <w:proofErr w:type="spellEnd"/>
      <w:r>
        <w:rPr>
          <w:rStyle w:val="Strong"/>
          <w:rFonts w:ascii="inherit" w:eastAsiaTheme="majorEastAsia" w:hAnsi="inherit" w:cs="Arial"/>
          <w:color w:val="666666"/>
          <w:sz w:val="22"/>
          <w:szCs w:val="22"/>
          <w:bdr w:val="none" w:sz="0" w:space="0" w:color="auto" w:frame="1"/>
        </w:rPr>
        <w:t xml:space="preserve"> (1)</w:t>
      </w:r>
      <w:r>
        <w:rPr>
          <w:rFonts w:ascii="Arial" w:hAnsi="Arial" w:cs="Arial"/>
          <w:color w:val="666666"/>
          <w:sz w:val="22"/>
          <w:szCs w:val="22"/>
        </w:rPr>
        <w:t xml:space="preserve"> Students of Intermediate, BA, </w:t>
      </w:r>
      <w:proofErr w:type="spellStart"/>
      <w:r>
        <w:rPr>
          <w:rFonts w:ascii="Arial" w:hAnsi="Arial" w:cs="Arial"/>
          <w:color w:val="666666"/>
          <w:sz w:val="22"/>
          <w:szCs w:val="22"/>
        </w:rPr>
        <w:t>B.Sc</w:t>
      </w:r>
      <w:proofErr w:type="spellEnd"/>
      <w:r>
        <w:rPr>
          <w:rFonts w:ascii="Arial" w:hAnsi="Arial" w:cs="Arial"/>
          <w:color w:val="666666"/>
          <w:sz w:val="22"/>
          <w:szCs w:val="22"/>
        </w:rPr>
        <w:t>, and B. Com must print it on A4 paper and attach it with the application form.</w:t>
      </w:r>
    </w:p>
    <w:p w:rsidR="00FA1F4E" w:rsidRDefault="00FA1F4E" w:rsidP="00FA1F4E">
      <w:pPr>
        <w:pStyle w:val="NormalWeb"/>
        <w:shd w:val="clear" w:color="auto" w:fill="FFFFFF"/>
        <w:spacing w:before="0" w:beforeAutospacing="0" w:after="0" w:afterAutospacing="0" w:line="326" w:lineRule="atLeast"/>
        <w:textAlignment w:val="baseline"/>
        <w:rPr>
          <w:rFonts w:ascii="Arial" w:hAnsi="Arial" w:cs="Arial"/>
          <w:color w:val="666666"/>
          <w:sz w:val="22"/>
          <w:szCs w:val="22"/>
        </w:rPr>
      </w:pPr>
      <w:proofErr w:type="spellStart"/>
      <w:r>
        <w:rPr>
          <w:rStyle w:val="Strong"/>
          <w:rFonts w:ascii="inherit" w:eastAsiaTheme="majorEastAsia" w:hAnsi="inherit" w:cs="Arial"/>
          <w:color w:val="666666"/>
          <w:sz w:val="22"/>
          <w:szCs w:val="22"/>
          <w:bdr w:val="none" w:sz="0" w:space="0" w:color="auto" w:frame="1"/>
        </w:rPr>
        <w:t>Iqrar</w:t>
      </w:r>
      <w:proofErr w:type="spellEnd"/>
      <w:r>
        <w:rPr>
          <w:rStyle w:val="Strong"/>
          <w:rFonts w:ascii="inherit" w:eastAsiaTheme="majorEastAsia" w:hAnsi="inherit" w:cs="Arial"/>
          <w:color w:val="666666"/>
          <w:sz w:val="22"/>
          <w:szCs w:val="22"/>
          <w:bdr w:val="none" w:sz="0" w:space="0" w:color="auto" w:frame="1"/>
        </w:rPr>
        <w:t xml:space="preserve"> </w:t>
      </w:r>
      <w:proofErr w:type="spellStart"/>
      <w:r>
        <w:rPr>
          <w:rStyle w:val="Strong"/>
          <w:rFonts w:ascii="inherit" w:eastAsiaTheme="majorEastAsia" w:hAnsi="inherit" w:cs="Arial"/>
          <w:color w:val="666666"/>
          <w:sz w:val="22"/>
          <w:szCs w:val="22"/>
          <w:bdr w:val="none" w:sz="0" w:space="0" w:color="auto" w:frame="1"/>
        </w:rPr>
        <w:t>Nama</w:t>
      </w:r>
      <w:proofErr w:type="spellEnd"/>
      <w:r>
        <w:rPr>
          <w:rStyle w:val="Strong"/>
          <w:rFonts w:ascii="inherit" w:eastAsiaTheme="majorEastAsia" w:hAnsi="inherit" w:cs="Arial"/>
          <w:color w:val="666666"/>
          <w:sz w:val="22"/>
          <w:szCs w:val="22"/>
          <w:bdr w:val="none" w:sz="0" w:space="0" w:color="auto" w:frame="1"/>
        </w:rPr>
        <w:t xml:space="preserve"> (2)</w:t>
      </w:r>
      <w:r>
        <w:rPr>
          <w:rFonts w:ascii="Arial" w:hAnsi="Arial" w:cs="Arial"/>
          <w:color w:val="666666"/>
          <w:sz w:val="22"/>
          <w:szCs w:val="22"/>
        </w:rPr>
        <w:t xml:space="preserve"> Students of Medical, Engineering, BS(H), MS, Master, and DAE students must print it on Stamp paper worth Rs. 20,40 or 50, get it countersigned from Notary Public/Oath Commissioner and send as and when asked by the office </w:t>
      </w:r>
      <w:proofErr w:type="spellStart"/>
      <w:r>
        <w:rPr>
          <w:rFonts w:ascii="Arial" w:hAnsi="Arial" w:cs="Arial"/>
          <w:color w:val="666666"/>
          <w:sz w:val="22"/>
          <w:szCs w:val="22"/>
        </w:rPr>
        <w:t>i.e</w:t>
      </w:r>
      <w:proofErr w:type="spellEnd"/>
      <w:r>
        <w:rPr>
          <w:rFonts w:ascii="Arial" w:hAnsi="Arial" w:cs="Arial"/>
          <w:color w:val="666666"/>
          <w:sz w:val="22"/>
          <w:szCs w:val="22"/>
        </w:rPr>
        <w:t xml:space="preserve"> on approval of an application for grant of scholarship</w:t>
      </w:r>
    </w:p>
    <w:p w:rsidR="00FA1F4E" w:rsidRDefault="00FA1F4E" w:rsidP="000046A6">
      <w:pPr>
        <w:pStyle w:val="NormalWeb"/>
        <w:shd w:val="clear" w:color="auto" w:fill="FFFFFF"/>
        <w:spacing w:before="0" w:beforeAutospacing="0" w:after="0" w:afterAutospacing="0"/>
        <w:jc w:val="both"/>
        <w:textAlignment w:val="baseline"/>
        <w:rPr>
          <w:rFonts w:ascii="Calibri" w:hAnsi="Calibri" w:cs="Calibri"/>
          <w:color w:val="333333"/>
          <w:sz w:val="22"/>
          <w:szCs w:val="22"/>
        </w:rPr>
      </w:pPr>
    </w:p>
    <w:p w:rsidR="00FA1F4E" w:rsidRDefault="00FA1F4E" w:rsidP="000046A6">
      <w:pPr>
        <w:pStyle w:val="NormalWeb"/>
        <w:shd w:val="clear" w:color="auto" w:fill="FFFFFF"/>
        <w:spacing w:before="0" w:beforeAutospacing="0" w:after="0" w:afterAutospacing="0"/>
        <w:jc w:val="both"/>
        <w:textAlignment w:val="baseline"/>
        <w:rPr>
          <w:rFonts w:ascii="Calibri" w:hAnsi="Calibri" w:cs="Calibri"/>
          <w:color w:val="333333"/>
          <w:sz w:val="22"/>
          <w:szCs w:val="22"/>
        </w:rPr>
      </w:pPr>
    </w:p>
    <w:p w:rsidR="000046A6" w:rsidRDefault="000046A6" w:rsidP="000046A6">
      <w:pPr>
        <w:pStyle w:val="NormalWeb"/>
        <w:shd w:val="clear" w:color="auto" w:fill="FFFFFF"/>
        <w:spacing w:before="0" w:beforeAutospacing="0" w:after="0" w:afterAutospacing="0"/>
        <w:jc w:val="both"/>
        <w:textAlignment w:val="baseline"/>
        <w:rPr>
          <w:rFonts w:ascii="Calibri" w:hAnsi="Calibri" w:cs="Calibri"/>
          <w:color w:val="333333"/>
          <w:sz w:val="22"/>
          <w:szCs w:val="22"/>
        </w:rPr>
      </w:pPr>
      <w:proofErr w:type="spellStart"/>
      <w:r>
        <w:rPr>
          <w:rFonts w:ascii="Calibri" w:hAnsi="Calibri" w:cs="Calibri"/>
          <w:color w:val="333333"/>
          <w:sz w:val="22"/>
          <w:szCs w:val="22"/>
        </w:rPr>
        <w:t>Alfalah</w:t>
      </w:r>
      <w:proofErr w:type="spellEnd"/>
      <w:r>
        <w:rPr>
          <w:rFonts w:ascii="Calibri" w:hAnsi="Calibri" w:cs="Calibri"/>
          <w:color w:val="333333"/>
          <w:sz w:val="22"/>
          <w:szCs w:val="22"/>
        </w:rPr>
        <w:t xml:space="preserve"> Scholarship scheme offers scholarships to the needy students for Intermediate, undergraduate, postgraduate, DAE students. </w:t>
      </w:r>
      <w:proofErr w:type="spellStart"/>
      <w:r>
        <w:rPr>
          <w:rFonts w:ascii="Calibri" w:hAnsi="Calibri" w:cs="Calibri"/>
          <w:color w:val="333333"/>
          <w:sz w:val="22"/>
          <w:szCs w:val="22"/>
        </w:rPr>
        <w:t>Alfalah</w:t>
      </w:r>
      <w:proofErr w:type="spellEnd"/>
      <w:r>
        <w:rPr>
          <w:rFonts w:ascii="Calibri" w:hAnsi="Calibri" w:cs="Calibri"/>
          <w:color w:val="333333"/>
          <w:sz w:val="22"/>
          <w:szCs w:val="22"/>
        </w:rPr>
        <w:t xml:space="preserve"> scholarship scheme is one of the largest scholarships </w:t>
      </w:r>
      <w:proofErr w:type="gramStart"/>
      <w:r>
        <w:rPr>
          <w:rFonts w:ascii="Calibri" w:hAnsi="Calibri" w:cs="Calibri"/>
          <w:color w:val="333333"/>
          <w:sz w:val="22"/>
          <w:szCs w:val="22"/>
        </w:rPr>
        <w:t>provider</w:t>
      </w:r>
      <w:proofErr w:type="gramEnd"/>
      <w:r>
        <w:rPr>
          <w:rFonts w:ascii="Calibri" w:hAnsi="Calibri" w:cs="Calibri"/>
          <w:color w:val="333333"/>
          <w:sz w:val="22"/>
          <w:szCs w:val="22"/>
        </w:rPr>
        <w:t xml:space="preserve"> in the welfare sector in the country. Applications can be submitted latest by </w:t>
      </w:r>
      <w:r>
        <w:rPr>
          <w:rStyle w:val="Strong"/>
          <w:rFonts w:ascii="inherit" w:eastAsiaTheme="majorEastAsia" w:hAnsi="inherit" w:cs="Calibri"/>
          <w:color w:val="333333"/>
          <w:sz w:val="22"/>
          <w:szCs w:val="22"/>
          <w:bdr w:val="none" w:sz="0" w:space="0" w:color="auto" w:frame="1"/>
        </w:rPr>
        <w:t>October 31, 2020</w:t>
      </w:r>
    </w:p>
    <w:p w:rsidR="000046A6" w:rsidRDefault="000046A6" w:rsidP="000046A6">
      <w:pPr>
        <w:pStyle w:val="NormalWeb"/>
        <w:shd w:val="clear" w:color="auto" w:fill="FFFFFF"/>
        <w:spacing w:before="0" w:beforeAutospacing="0" w:after="136" w:afterAutospacing="0"/>
        <w:jc w:val="both"/>
        <w:textAlignment w:val="baseline"/>
        <w:rPr>
          <w:rFonts w:ascii="Calibri" w:hAnsi="Calibri" w:cs="Calibri"/>
          <w:color w:val="333333"/>
          <w:sz w:val="22"/>
          <w:szCs w:val="22"/>
        </w:rPr>
      </w:pPr>
      <w:r>
        <w:rPr>
          <w:rFonts w:ascii="Calibri" w:hAnsi="Calibri" w:cs="Calibri"/>
          <w:color w:val="333333"/>
          <w:sz w:val="22"/>
          <w:szCs w:val="22"/>
        </w:rPr>
        <w:t>If you are a deserving student, with ALFALAH SCHOLARSHIP SCHEME it is easy to apply for financial assistance. Just download the application form for Scholarship from the DOWNLOADS section of our web site. Print it, get the form attested from the head of your institution, and mail (post) it TO ALFALAH SCHOLARSHIP SCHEME Head Office along with the required attachments. You will be called for an interview, if necessary.</w:t>
      </w:r>
    </w:p>
    <w:p w:rsidR="000046A6" w:rsidRDefault="000046A6" w:rsidP="000046A6">
      <w:pPr>
        <w:pStyle w:val="NormalWeb"/>
        <w:shd w:val="clear" w:color="auto" w:fill="FFFFFF"/>
        <w:spacing w:before="0" w:beforeAutospacing="0" w:after="136" w:afterAutospacing="0"/>
        <w:jc w:val="both"/>
        <w:textAlignment w:val="baseline"/>
        <w:rPr>
          <w:rFonts w:ascii="Calibri" w:hAnsi="Calibri" w:cs="Calibri"/>
          <w:color w:val="333333"/>
          <w:sz w:val="22"/>
          <w:szCs w:val="22"/>
        </w:rPr>
      </w:pPr>
      <w:r>
        <w:rPr>
          <w:rFonts w:ascii="Calibri" w:hAnsi="Calibri" w:cs="Calibri"/>
          <w:color w:val="333333"/>
          <w:sz w:val="22"/>
          <w:szCs w:val="22"/>
        </w:rPr>
        <w:t>If you don’t have the facility of printing you can call us at 053-7531630 and ask for a Scholarship form. It will be sent to you by Post. You can also write a request letter for form but post your letter with your complete mailing (postal) address and details.</w:t>
      </w:r>
    </w:p>
    <w:p w:rsidR="000046A6" w:rsidRDefault="000046A6" w:rsidP="000046A6">
      <w:pPr>
        <w:pStyle w:val="NormalWeb"/>
        <w:shd w:val="clear" w:color="auto" w:fill="FFFFFF"/>
        <w:spacing w:before="0" w:beforeAutospacing="0" w:after="136" w:afterAutospacing="0"/>
        <w:jc w:val="both"/>
        <w:textAlignment w:val="baseline"/>
        <w:rPr>
          <w:rFonts w:ascii="Calibri" w:hAnsi="Calibri" w:cs="Calibri"/>
          <w:color w:val="333333"/>
          <w:sz w:val="22"/>
          <w:szCs w:val="22"/>
        </w:rPr>
      </w:pPr>
      <w:r>
        <w:rPr>
          <w:rFonts w:ascii="Calibri" w:hAnsi="Calibri" w:cs="Calibri"/>
          <w:color w:val="333333"/>
          <w:sz w:val="22"/>
          <w:szCs w:val="22"/>
        </w:rPr>
        <w:t>ALFALAH SCHOLARSHIP SCHEME office will make an independent inquiry regarding student’s financial status and the Executive Body will make the final decision. If the information needed from the student’s side is complete, the whole process should not take more than one month. As the available funds are always limited, ALFLAH SCHOLARSHIP SCHEME can only choose the most deserving ones among the applicants. Selection criteria are based on academic achievements, family income, and a number of dependents in the family.</w:t>
      </w:r>
    </w:p>
    <w:p w:rsidR="000046A6" w:rsidRDefault="000046A6" w:rsidP="000046A6">
      <w:pPr>
        <w:pStyle w:val="NormalWeb"/>
        <w:shd w:val="clear" w:color="auto" w:fill="FFFFFF"/>
        <w:spacing w:before="0" w:beforeAutospacing="0" w:after="136" w:afterAutospacing="0"/>
        <w:jc w:val="both"/>
        <w:textAlignment w:val="baseline"/>
        <w:rPr>
          <w:rFonts w:ascii="Calibri" w:hAnsi="Calibri" w:cs="Calibri"/>
          <w:color w:val="333333"/>
          <w:sz w:val="22"/>
          <w:szCs w:val="22"/>
        </w:rPr>
      </w:pPr>
      <w:r>
        <w:rPr>
          <w:rFonts w:ascii="Calibri" w:hAnsi="Calibri" w:cs="Calibri"/>
          <w:color w:val="333333"/>
          <w:sz w:val="22"/>
          <w:szCs w:val="22"/>
        </w:rPr>
        <w:t xml:space="preserve">Scholarships are awarded to intermediate, DAE, Graduation/Post Graduation and Professional Degree Students.  Granted Scholarship recipients are expected to pay it back in </w:t>
      </w:r>
      <w:proofErr w:type="gramStart"/>
      <w:r>
        <w:rPr>
          <w:rFonts w:ascii="Calibri" w:hAnsi="Calibri" w:cs="Calibri"/>
          <w:color w:val="333333"/>
          <w:sz w:val="22"/>
          <w:szCs w:val="22"/>
        </w:rPr>
        <w:t>Sponsoring</w:t>
      </w:r>
      <w:proofErr w:type="gramEnd"/>
      <w:r>
        <w:rPr>
          <w:rFonts w:ascii="Calibri" w:hAnsi="Calibri" w:cs="Calibri"/>
          <w:color w:val="333333"/>
          <w:sz w:val="22"/>
          <w:szCs w:val="22"/>
        </w:rPr>
        <w:t xml:space="preserve"> a needy student like him when they are employed after completion of their education.</w:t>
      </w:r>
    </w:p>
    <w:p w:rsidR="000046A6" w:rsidRDefault="000046A6" w:rsidP="000046A6">
      <w:pPr>
        <w:pStyle w:val="Heading3"/>
        <w:shd w:val="clear" w:color="auto" w:fill="FFFFFF"/>
        <w:spacing w:before="0" w:line="272" w:lineRule="atLeast"/>
        <w:textAlignment w:val="baseline"/>
        <w:rPr>
          <w:rFonts w:ascii="Helvetica" w:hAnsi="Helvetica" w:cs="Times New Roman"/>
          <w:color w:val="5CC9E7"/>
        </w:rPr>
      </w:pPr>
      <w:proofErr w:type="spellStart"/>
      <w:r>
        <w:rPr>
          <w:rStyle w:val="Strong"/>
          <w:rFonts w:ascii="inherit" w:hAnsi="inherit"/>
          <w:b/>
          <w:bCs/>
          <w:color w:val="5CC9E7"/>
          <w:bdr w:val="none" w:sz="0" w:space="0" w:color="auto" w:frame="1"/>
        </w:rPr>
        <w:t>Alfalah</w:t>
      </w:r>
      <w:proofErr w:type="spellEnd"/>
      <w:r>
        <w:rPr>
          <w:rStyle w:val="Strong"/>
          <w:rFonts w:ascii="inherit" w:hAnsi="inherit"/>
          <w:b/>
          <w:bCs/>
          <w:color w:val="5CC9E7"/>
          <w:bdr w:val="none" w:sz="0" w:space="0" w:color="auto" w:frame="1"/>
        </w:rPr>
        <w:t xml:space="preserve"> Scholarship Covers:</w:t>
      </w:r>
    </w:p>
    <w:p w:rsidR="000046A6" w:rsidRDefault="000046A6" w:rsidP="000046A6">
      <w:pPr>
        <w:pStyle w:val="NormalWeb"/>
        <w:shd w:val="clear" w:color="auto" w:fill="FFFFFF"/>
        <w:spacing w:before="0" w:beforeAutospacing="0" w:after="136" w:afterAutospacing="0"/>
        <w:jc w:val="both"/>
        <w:textAlignment w:val="baseline"/>
        <w:rPr>
          <w:rFonts w:ascii="Calibri" w:hAnsi="Calibri" w:cs="Calibri"/>
          <w:color w:val="333333"/>
          <w:sz w:val="22"/>
          <w:szCs w:val="22"/>
        </w:rPr>
      </w:pPr>
      <w:r>
        <w:rPr>
          <w:rFonts w:ascii="Calibri" w:hAnsi="Calibri" w:cs="Calibri"/>
          <w:color w:val="333333"/>
          <w:sz w:val="22"/>
          <w:szCs w:val="22"/>
        </w:rPr>
        <w:t>Monthly scholarships are offered for deserving and talented students from Intermediate to DAE, Graduation, Post Graduation and Professional courses in any field within Pakistan.</w:t>
      </w:r>
    </w:p>
    <w:p w:rsidR="000046A6" w:rsidRDefault="000046A6" w:rsidP="000046A6">
      <w:pPr>
        <w:pStyle w:val="Heading3"/>
        <w:shd w:val="clear" w:color="auto" w:fill="FFFFFF"/>
        <w:spacing w:before="0" w:line="272" w:lineRule="atLeast"/>
        <w:textAlignment w:val="baseline"/>
        <w:rPr>
          <w:rFonts w:ascii="Helvetica" w:hAnsi="Helvetica" w:cs="Times New Roman"/>
          <w:color w:val="5CC9E7"/>
        </w:rPr>
      </w:pPr>
      <w:proofErr w:type="spellStart"/>
      <w:r>
        <w:rPr>
          <w:rStyle w:val="Strong"/>
          <w:rFonts w:ascii="inherit" w:hAnsi="inherit"/>
          <w:b/>
          <w:bCs/>
          <w:color w:val="5CC9E7"/>
          <w:bdr w:val="none" w:sz="0" w:space="0" w:color="auto" w:frame="1"/>
        </w:rPr>
        <w:t>Alfalah</w:t>
      </w:r>
      <w:proofErr w:type="spellEnd"/>
      <w:r>
        <w:rPr>
          <w:rStyle w:val="Strong"/>
          <w:rFonts w:ascii="inherit" w:hAnsi="inherit"/>
          <w:b/>
          <w:bCs/>
          <w:color w:val="5CC9E7"/>
          <w:bdr w:val="none" w:sz="0" w:space="0" w:color="auto" w:frame="1"/>
        </w:rPr>
        <w:t xml:space="preserve"> Scholarship Scheme Eligibility Criteria</w:t>
      </w:r>
    </w:p>
    <w:p w:rsidR="000046A6" w:rsidRDefault="000046A6" w:rsidP="000046A6">
      <w:pPr>
        <w:pStyle w:val="NormalWeb"/>
        <w:shd w:val="clear" w:color="auto" w:fill="FFFFFF"/>
        <w:spacing w:before="0" w:beforeAutospacing="0" w:after="136" w:afterAutospacing="0"/>
        <w:jc w:val="both"/>
        <w:textAlignment w:val="baseline"/>
        <w:rPr>
          <w:rFonts w:ascii="Calibri" w:hAnsi="Calibri" w:cs="Calibri"/>
          <w:color w:val="333333"/>
          <w:sz w:val="22"/>
          <w:szCs w:val="22"/>
        </w:rPr>
      </w:pPr>
      <w:r>
        <w:rPr>
          <w:rFonts w:ascii="Calibri" w:hAnsi="Calibri" w:cs="Calibri"/>
          <w:color w:val="333333"/>
          <w:sz w:val="22"/>
          <w:szCs w:val="22"/>
        </w:rPr>
        <w:t xml:space="preserve">Students of various levels from intermediate to master/professional level from all the provinces of Pakistan including </w:t>
      </w:r>
      <w:proofErr w:type="spellStart"/>
      <w:r>
        <w:rPr>
          <w:rFonts w:ascii="Calibri" w:hAnsi="Calibri" w:cs="Calibri"/>
          <w:color w:val="333333"/>
          <w:sz w:val="22"/>
          <w:szCs w:val="22"/>
        </w:rPr>
        <w:t>Gilgit</w:t>
      </w:r>
      <w:proofErr w:type="spellEnd"/>
      <w:r>
        <w:rPr>
          <w:rFonts w:ascii="Calibri" w:hAnsi="Calibri" w:cs="Calibri"/>
          <w:color w:val="333333"/>
          <w:sz w:val="22"/>
          <w:szCs w:val="22"/>
        </w:rPr>
        <w:t>/</w:t>
      </w:r>
      <w:proofErr w:type="spellStart"/>
      <w:r>
        <w:rPr>
          <w:rFonts w:ascii="Calibri" w:hAnsi="Calibri" w:cs="Calibri"/>
          <w:color w:val="333333"/>
          <w:sz w:val="22"/>
          <w:szCs w:val="22"/>
        </w:rPr>
        <w:t>Baltistan</w:t>
      </w:r>
      <w:proofErr w:type="spellEnd"/>
      <w:r>
        <w:rPr>
          <w:rFonts w:ascii="Calibri" w:hAnsi="Calibri" w:cs="Calibri"/>
          <w:color w:val="333333"/>
          <w:sz w:val="22"/>
          <w:szCs w:val="22"/>
        </w:rPr>
        <w:t xml:space="preserve"> can apply for the scholarship</w:t>
      </w:r>
    </w:p>
    <w:p w:rsidR="000046A6" w:rsidRDefault="000046A6" w:rsidP="000046A6">
      <w:pPr>
        <w:pStyle w:val="NormalWeb"/>
        <w:shd w:val="clear" w:color="auto" w:fill="FFFFFF"/>
        <w:spacing w:before="0" w:beforeAutospacing="0" w:after="136" w:afterAutospacing="0"/>
        <w:jc w:val="both"/>
        <w:textAlignment w:val="baseline"/>
        <w:rPr>
          <w:rFonts w:ascii="Calibri" w:hAnsi="Calibri" w:cs="Calibri"/>
          <w:color w:val="333333"/>
          <w:sz w:val="22"/>
          <w:szCs w:val="22"/>
        </w:rPr>
      </w:pPr>
      <w:r>
        <w:rPr>
          <w:rFonts w:ascii="Calibri" w:hAnsi="Calibri" w:cs="Calibri"/>
          <w:color w:val="333333"/>
          <w:sz w:val="22"/>
          <w:szCs w:val="22"/>
        </w:rPr>
        <w:lastRenderedPageBreak/>
        <w:t>Eligible to Apply</w:t>
      </w:r>
    </w:p>
    <w:p w:rsidR="000046A6" w:rsidRDefault="000046A6" w:rsidP="000046A6">
      <w:pPr>
        <w:pStyle w:val="NormalWeb"/>
        <w:shd w:val="clear" w:color="auto" w:fill="FFFFFF"/>
        <w:spacing w:before="0" w:beforeAutospacing="0" w:after="136" w:afterAutospacing="0"/>
        <w:jc w:val="both"/>
        <w:textAlignment w:val="baseline"/>
        <w:rPr>
          <w:rFonts w:ascii="Calibri" w:hAnsi="Calibri" w:cs="Calibri"/>
          <w:color w:val="333333"/>
          <w:sz w:val="22"/>
          <w:szCs w:val="22"/>
        </w:rPr>
      </w:pPr>
      <w:r>
        <w:rPr>
          <w:rFonts w:ascii="Calibri" w:hAnsi="Calibri" w:cs="Calibri"/>
          <w:color w:val="333333"/>
          <w:sz w:val="22"/>
          <w:szCs w:val="22"/>
        </w:rPr>
        <w:t>Regular students of:</w:t>
      </w:r>
    </w:p>
    <w:p w:rsidR="000046A6" w:rsidRDefault="000046A6" w:rsidP="000046A6">
      <w:pPr>
        <w:pStyle w:val="NormalWeb"/>
        <w:shd w:val="clear" w:color="auto" w:fill="FFFFFF"/>
        <w:spacing w:before="0" w:beforeAutospacing="0" w:after="136" w:afterAutospacing="0"/>
        <w:jc w:val="both"/>
        <w:textAlignment w:val="baseline"/>
        <w:rPr>
          <w:rFonts w:ascii="Calibri" w:hAnsi="Calibri" w:cs="Calibri"/>
          <w:color w:val="333333"/>
          <w:sz w:val="22"/>
          <w:szCs w:val="22"/>
        </w:rPr>
      </w:pPr>
      <w:r>
        <w:rPr>
          <w:rFonts w:ascii="Calibri" w:hAnsi="Calibri" w:cs="Calibri"/>
          <w:color w:val="333333"/>
          <w:sz w:val="22"/>
          <w:szCs w:val="22"/>
        </w:rPr>
        <w:t>1.  Government Institutes</w:t>
      </w:r>
    </w:p>
    <w:p w:rsidR="000046A6" w:rsidRDefault="000046A6" w:rsidP="000046A6">
      <w:pPr>
        <w:pStyle w:val="NormalWeb"/>
        <w:shd w:val="clear" w:color="auto" w:fill="FFFFFF"/>
        <w:spacing w:before="0" w:beforeAutospacing="0" w:after="136" w:afterAutospacing="0"/>
        <w:jc w:val="both"/>
        <w:textAlignment w:val="baseline"/>
        <w:rPr>
          <w:rFonts w:ascii="Calibri" w:hAnsi="Calibri" w:cs="Calibri"/>
          <w:color w:val="333333"/>
          <w:sz w:val="22"/>
          <w:szCs w:val="22"/>
        </w:rPr>
      </w:pPr>
      <w:r>
        <w:rPr>
          <w:rFonts w:ascii="Calibri" w:hAnsi="Calibri" w:cs="Calibri"/>
          <w:color w:val="333333"/>
          <w:sz w:val="22"/>
          <w:szCs w:val="22"/>
        </w:rPr>
        <w:t>2.  Registered/Recognized</w:t>
      </w:r>
      <w:proofErr w:type="gramStart"/>
      <w:r>
        <w:rPr>
          <w:rFonts w:ascii="Calibri" w:hAnsi="Calibri" w:cs="Calibri"/>
          <w:color w:val="333333"/>
          <w:sz w:val="22"/>
          <w:szCs w:val="22"/>
        </w:rPr>
        <w:t>  Institutes</w:t>
      </w:r>
      <w:proofErr w:type="gramEnd"/>
    </w:p>
    <w:p w:rsidR="000046A6" w:rsidRDefault="000046A6" w:rsidP="000046A6">
      <w:pPr>
        <w:pStyle w:val="NormalWeb"/>
        <w:shd w:val="clear" w:color="auto" w:fill="FFFFFF"/>
        <w:spacing w:before="0" w:beforeAutospacing="0" w:after="136" w:afterAutospacing="0"/>
        <w:jc w:val="both"/>
        <w:textAlignment w:val="baseline"/>
        <w:rPr>
          <w:rFonts w:ascii="Calibri" w:hAnsi="Calibri" w:cs="Calibri"/>
          <w:color w:val="333333"/>
          <w:sz w:val="22"/>
          <w:szCs w:val="22"/>
        </w:rPr>
      </w:pPr>
      <w:r>
        <w:rPr>
          <w:rFonts w:ascii="Calibri" w:hAnsi="Calibri" w:cs="Calibri"/>
          <w:color w:val="333333"/>
          <w:sz w:val="22"/>
          <w:szCs w:val="22"/>
        </w:rPr>
        <w:t>3.  Having more than 70% marks (Baluchistan Region &amp; minority students with 60% can apply)</w:t>
      </w:r>
    </w:p>
    <w:p w:rsidR="000046A6" w:rsidRDefault="000046A6" w:rsidP="000046A6">
      <w:pPr>
        <w:pStyle w:val="NormalWeb"/>
        <w:shd w:val="clear" w:color="auto" w:fill="FFFFFF"/>
        <w:spacing w:before="0" w:beforeAutospacing="0" w:after="136" w:afterAutospacing="0"/>
        <w:jc w:val="both"/>
        <w:textAlignment w:val="baseline"/>
        <w:rPr>
          <w:rFonts w:ascii="Calibri" w:hAnsi="Calibri" w:cs="Calibri"/>
          <w:color w:val="333333"/>
          <w:sz w:val="22"/>
          <w:szCs w:val="22"/>
        </w:rPr>
      </w:pPr>
      <w:r>
        <w:rPr>
          <w:rFonts w:ascii="Calibri" w:hAnsi="Calibri" w:cs="Calibri"/>
          <w:color w:val="333333"/>
          <w:sz w:val="22"/>
          <w:szCs w:val="22"/>
        </w:rPr>
        <w:t>4.  Orphans</w:t>
      </w:r>
    </w:p>
    <w:p w:rsidR="000046A6" w:rsidRDefault="000046A6" w:rsidP="000046A6">
      <w:pPr>
        <w:pStyle w:val="NormalWeb"/>
        <w:shd w:val="clear" w:color="auto" w:fill="FFFFFF"/>
        <w:spacing w:before="0" w:beforeAutospacing="0" w:after="136" w:afterAutospacing="0"/>
        <w:jc w:val="both"/>
        <w:textAlignment w:val="baseline"/>
        <w:rPr>
          <w:rFonts w:ascii="Calibri" w:hAnsi="Calibri" w:cs="Calibri"/>
          <w:color w:val="333333"/>
          <w:sz w:val="22"/>
          <w:szCs w:val="22"/>
        </w:rPr>
      </w:pPr>
      <w:r>
        <w:rPr>
          <w:rFonts w:ascii="Calibri" w:hAnsi="Calibri" w:cs="Calibri"/>
          <w:color w:val="333333"/>
          <w:sz w:val="22"/>
          <w:szCs w:val="22"/>
        </w:rPr>
        <w:t>5.  IDPs and Earthquake affected areas</w:t>
      </w:r>
    </w:p>
    <w:p w:rsidR="000046A6" w:rsidRDefault="000046A6" w:rsidP="000046A6">
      <w:pPr>
        <w:pStyle w:val="NormalWeb"/>
        <w:shd w:val="clear" w:color="auto" w:fill="FFFFFF"/>
        <w:spacing w:before="0" w:beforeAutospacing="0" w:after="136" w:afterAutospacing="0"/>
        <w:jc w:val="both"/>
        <w:textAlignment w:val="baseline"/>
        <w:rPr>
          <w:rFonts w:ascii="Calibri" w:hAnsi="Calibri" w:cs="Calibri"/>
          <w:color w:val="333333"/>
          <w:sz w:val="22"/>
          <w:szCs w:val="22"/>
        </w:rPr>
      </w:pPr>
      <w:r>
        <w:rPr>
          <w:rFonts w:ascii="Calibri" w:hAnsi="Calibri" w:cs="Calibri"/>
          <w:color w:val="333333"/>
          <w:sz w:val="22"/>
          <w:szCs w:val="22"/>
        </w:rPr>
        <w:t>6· Unfortunate/underprivileged families facing acute financial hardship</w:t>
      </w:r>
    </w:p>
    <w:p w:rsidR="000046A6" w:rsidRDefault="000046A6" w:rsidP="000046A6">
      <w:pPr>
        <w:pStyle w:val="Heading3"/>
        <w:shd w:val="clear" w:color="auto" w:fill="FFFFFF"/>
        <w:spacing w:before="0" w:line="272" w:lineRule="atLeast"/>
        <w:textAlignment w:val="baseline"/>
        <w:rPr>
          <w:rFonts w:ascii="Helvetica" w:hAnsi="Helvetica" w:cs="Times New Roman"/>
          <w:color w:val="5CC9E7"/>
        </w:rPr>
      </w:pPr>
      <w:r>
        <w:rPr>
          <w:rStyle w:val="Strong"/>
          <w:rFonts w:ascii="inherit" w:hAnsi="inherit"/>
          <w:b/>
          <w:bCs/>
          <w:color w:val="5CC9E7"/>
          <w:bdr w:val="none" w:sz="0" w:space="0" w:color="auto" w:frame="1"/>
        </w:rPr>
        <w:t>However, following are ineligible:</w:t>
      </w:r>
    </w:p>
    <w:p w:rsidR="000046A6" w:rsidRDefault="000046A6" w:rsidP="000046A6">
      <w:pPr>
        <w:pStyle w:val="NormalWeb"/>
        <w:shd w:val="clear" w:color="auto" w:fill="FFFFFF"/>
        <w:spacing w:before="0" w:beforeAutospacing="0" w:after="136" w:afterAutospacing="0"/>
        <w:jc w:val="both"/>
        <w:textAlignment w:val="baseline"/>
        <w:rPr>
          <w:rFonts w:ascii="Calibri" w:hAnsi="Calibri" w:cs="Calibri"/>
          <w:color w:val="333333"/>
          <w:sz w:val="22"/>
          <w:szCs w:val="22"/>
        </w:rPr>
      </w:pPr>
      <w:r>
        <w:rPr>
          <w:rFonts w:ascii="Calibri" w:hAnsi="Calibri" w:cs="Calibri"/>
          <w:color w:val="333333"/>
          <w:sz w:val="22"/>
          <w:szCs w:val="22"/>
        </w:rPr>
        <w:t xml:space="preserve">1.  PhD, </w:t>
      </w:r>
      <w:proofErr w:type="spellStart"/>
      <w:r>
        <w:rPr>
          <w:rFonts w:ascii="Calibri" w:hAnsi="Calibri" w:cs="Calibri"/>
          <w:color w:val="333333"/>
          <w:sz w:val="22"/>
          <w:szCs w:val="22"/>
        </w:rPr>
        <w:t>M.Phil</w:t>
      </w:r>
      <w:proofErr w:type="spellEnd"/>
      <w:r>
        <w:rPr>
          <w:rFonts w:ascii="Calibri" w:hAnsi="Calibri" w:cs="Calibri"/>
          <w:color w:val="333333"/>
          <w:sz w:val="22"/>
          <w:szCs w:val="22"/>
        </w:rPr>
        <w:t>, LLM, Religious &amp; Cultural studies</w:t>
      </w:r>
    </w:p>
    <w:p w:rsidR="000046A6" w:rsidRDefault="000046A6" w:rsidP="000046A6">
      <w:pPr>
        <w:pStyle w:val="NormalWeb"/>
        <w:shd w:val="clear" w:color="auto" w:fill="FFFFFF"/>
        <w:spacing w:before="0" w:beforeAutospacing="0" w:after="136" w:afterAutospacing="0"/>
        <w:jc w:val="both"/>
        <w:textAlignment w:val="baseline"/>
        <w:rPr>
          <w:rFonts w:ascii="Calibri" w:hAnsi="Calibri" w:cs="Calibri"/>
          <w:color w:val="333333"/>
          <w:sz w:val="22"/>
          <w:szCs w:val="22"/>
        </w:rPr>
      </w:pPr>
      <w:r>
        <w:rPr>
          <w:rFonts w:ascii="Calibri" w:hAnsi="Calibri" w:cs="Calibri"/>
          <w:color w:val="333333"/>
          <w:sz w:val="22"/>
          <w:szCs w:val="22"/>
        </w:rPr>
        <w:t xml:space="preserve">2.  </w:t>
      </w:r>
      <w:proofErr w:type="spellStart"/>
      <w:r>
        <w:rPr>
          <w:rFonts w:ascii="Calibri" w:hAnsi="Calibri" w:cs="Calibri"/>
          <w:color w:val="333333"/>
          <w:sz w:val="22"/>
          <w:szCs w:val="22"/>
        </w:rPr>
        <w:t>Allama</w:t>
      </w:r>
      <w:proofErr w:type="spellEnd"/>
      <w:r>
        <w:rPr>
          <w:rFonts w:ascii="Calibri" w:hAnsi="Calibri" w:cs="Calibri"/>
          <w:color w:val="333333"/>
          <w:sz w:val="22"/>
          <w:szCs w:val="22"/>
        </w:rPr>
        <w:t xml:space="preserve"> </w:t>
      </w:r>
      <w:proofErr w:type="spellStart"/>
      <w:r>
        <w:rPr>
          <w:rFonts w:ascii="Calibri" w:hAnsi="Calibri" w:cs="Calibri"/>
          <w:color w:val="333333"/>
          <w:sz w:val="22"/>
          <w:szCs w:val="22"/>
        </w:rPr>
        <w:t>Iqbal</w:t>
      </w:r>
      <w:proofErr w:type="spellEnd"/>
      <w:r>
        <w:rPr>
          <w:rFonts w:ascii="Calibri" w:hAnsi="Calibri" w:cs="Calibri"/>
          <w:color w:val="333333"/>
          <w:sz w:val="22"/>
          <w:szCs w:val="22"/>
        </w:rPr>
        <w:t xml:space="preserve"> Open University and Virtual Universities</w:t>
      </w:r>
    </w:p>
    <w:p w:rsidR="000046A6" w:rsidRDefault="000046A6" w:rsidP="000046A6">
      <w:pPr>
        <w:pStyle w:val="NormalWeb"/>
        <w:shd w:val="clear" w:color="auto" w:fill="FFFFFF"/>
        <w:spacing w:before="0" w:beforeAutospacing="0" w:after="136" w:afterAutospacing="0"/>
        <w:jc w:val="both"/>
        <w:textAlignment w:val="baseline"/>
        <w:rPr>
          <w:rFonts w:ascii="Calibri" w:hAnsi="Calibri" w:cs="Calibri"/>
          <w:color w:val="333333"/>
          <w:sz w:val="22"/>
          <w:szCs w:val="22"/>
        </w:rPr>
      </w:pPr>
      <w:r>
        <w:rPr>
          <w:rFonts w:ascii="Calibri" w:hAnsi="Calibri" w:cs="Calibri"/>
          <w:color w:val="333333"/>
          <w:sz w:val="22"/>
          <w:szCs w:val="22"/>
        </w:rPr>
        <w:t>3· Lavish Institutes</w:t>
      </w:r>
    </w:p>
    <w:p w:rsidR="000046A6" w:rsidRDefault="000046A6" w:rsidP="000046A6">
      <w:pPr>
        <w:pStyle w:val="NormalWeb"/>
        <w:shd w:val="clear" w:color="auto" w:fill="FFFFFF"/>
        <w:spacing w:before="0" w:beforeAutospacing="0" w:after="136" w:afterAutospacing="0"/>
        <w:jc w:val="both"/>
        <w:textAlignment w:val="baseline"/>
        <w:rPr>
          <w:rFonts w:ascii="Calibri" w:hAnsi="Calibri" w:cs="Calibri"/>
          <w:color w:val="333333"/>
          <w:sz w:val="22"/>
          <w:szCs w:val="22"/>
        </w:rPr>
      </w:pPr>
      <w:r>
        <w:rPr>
          <w:rFonts w:ascii="Calibri" w:hAnsi="Calibri" w:cs="Calibri"/>
          <w:color w:val="333333"/>
          <w:sz w:val="22"/>
          <w:szCs w:val="22"/>
        </w:rPr>
        <w:t>4.  Studying abroad</w:t>
      </w:r>
    </w:p>
    <w:p w:rsidR="000046A6" w:rsidRDefault="000046A6" w:rsidP="000046A6">
      <w:pPr>
        <w:pStyle w:val="NormalWeb"/>
        <w:shd w:val="clear" w:color="auto" w:fill="FFFFFF"/>
        <w:spacing w:before="0" w:beforeAutospacing="0" w:after="136" w:afterAutospacing="0"/>
        <w:jc w:val="both"/>
        <w:textAlignment w:val="baseline"/>
        <w:rPr>
          <w:rFonts w:ascii="Calibri" w:hAnsi="Calibri" w:cs="Calibri"/>
          <w:color w:val="333333"/>
          <w:sz w:val="22"/>
          <w:szCs w:val="22"/>
        </w:rPr>
      </w:pPr>
      <w:r>
        <w:rPr>
          <w:rFonts w:ascii="Calibri" w:hAnsi="Calibri" w:cs="Calibri"/>
          <w:color w:val="333333"/>
          <w:sz w:val="22"/>
          <w:szCs w:val="22"/>
        </w:rPr>
        <w:t>5.  Self-Finance Basis</w:t>
      </w:r>
    </w:p>
    <w:p w:rsidR="000046A6" w:rsidRDefault="000046A6" w:rsidP="000046A6">
      <w:pPr>
        <w:pStyle w:val="NormalWeb"/>
        <w:shd w:val="clear" w:color="auto" w:fill="FFFFFF"/>
        <w:spacing w:before="0" w:beforeAutospacing="0" w:after="136" w:afterAutospacing="0"/>
        <w:jc w:val="both"/>
        <w:textAlignment w:val="baseline"/>
        <w:rPr>
          <w:rFonts w:ascii="Calibri" w:hAnsi="Calibri" w:cs="Calibri"/>
          <w:color w:val="333333"/>
          <w:sz w:val="22"/>
          <w:szCs w:val="22"/>
        </w:rPr>
      </w:pPr>
      <w:r>
        <w:rPr>
          <w:rFonts w:ascii="Calibri" w:hAnsi="Calibri" w:cs="Calibri"/>
          <w:color w:val="333333"/>
          <w:sz w:val="22"/>
          <w:szCs w:val="22"/>
        </w:rPr>
        <w:t>6.  Sound Financial position</w:t>
      </w:r>
    </w:p>
    <w:p w:rsidR="000046A6" w:rsidRDefault="000046A6" w:rsidP="000046A6">
      <w:pPr>
        <w:pStyle w:val="NormalWeb"/>
        <w:shd w:val="clear" w:color="auto" w:fill="FFFFFF"/>
        <w:spacing w:before="0" w:beforeAutospacing="0" w:after="136" w:afterAutospacing="0"/>
        <w:jc w:val="both"/>
        <w:textAlignment w:val="baseline"/>
        <w:rPr>
          <w:rFonts w:ascii="Calibri" w:hAnsi="Calibri" w:cs="Calibri"/>
          <w:color w:val="333333"/>
          <w:sz w:val="22"/>
          <w:szCs w:val="22"/>
        </w:rPr>
      </w:pPr>
      <w:r>
        <w:rPr>
          <w:rFonts w:ascii="Calibri" w:hAnsi="Calibri" w:cs="Calibri"/>
          <w:color w:val="333333"/>
          <w:sz w:val="22"/>
          <w:szCs w:val="22"/>
        </w:rPr>
        <w:t>7.  Receiving a scholarship from any other organization or Government</w:t>
      </w:r>
    </w:p>
    <w:p w:rsidR="00D95EAD" w:rsidRDefault="00D95EAD"/>
    <w:p w:rsidR="00FA1F4E" w:rsidRDefault="00FA1F4E"/>
    <w:p w:rsidR="00FA1F4E" w:rsidRDefault="00FA1F4E">
      <w:pPr>
        <w:rPr>
          <w:rFonts w:ascii="Arial" w:hAnsi="Arial" w:cs="Arial"/>
          <w:color w:val="666666"/>
          <w:shd w:val="clear" w:color="auto" w:fill="FFFFFF"/>
        </w:rPr>
      </w:pPr>
      <w:r>
        <w:rPr>
          <w:rStyle w:val="Strong"/>
          <w:rFonts w:ascii="Arial" w:hAnsi="Arial" w:cs="Arial"/>
          <w:color w:val="666666"/>
          <w:bdr w:val="none" w:sz="0" w:space="0" w:color="auto" w:frame="1"/>
          <w:shd w:val="clear" w:color="auto" w:fill="FFFFFF"/>
        </w:rPr>
        <w:t xml:space="preserve">For more information please contact </w:t>
      </w:r>
      <w:proofErr w:type="spellStart"/>
      <w:r>
        <w:rPr>
          <w:rStyle w:val="Strong"/>
          <w:rFonts w:ascii="Arial" w:hAnsi="Arial" w:cs="Arial"/>
          <w:color w:val="666666"/>
          <w:bdr w:val="none" w:sz="0" w:space="0" w:color="auto" w:frame="1"/>
          <w:shd w:val="clear" w:color="auto" w:fill="FFFFFF"/>
        </w:rPr>
        <w:t>Alfalah's</w:t>
      </w:r>
      <w:proofErr w:type="spellEnd"/>
      <w:r>
        <w:rPr>
          <w:rStyle w:val="Strong"/>
          <w:rFonts w:ascii="Arial" w:hAnsi="Arial" w:cs="Arial"/>
          <w:color w:val="666666"/>
          <w:bdr w:val="none" w:sz="0" w:space="0" w:color="auto" w:frame="1"/>
          <w:shd w:val="clear" w:color="auto" w:fill="FFFFFF"/>
        </w:rPr>
        <w:t xml:space="preserve"> main office</w:t>
      </w:r>
      <w:proofErr w:type="gramStart"/>
      <w:r>
        <w:rPr>
          <w:rStyle w:val="Strong"/>
          <w:rFonts w:ascii="Arial" w:hAnsi="Arial" w:cs="Arial"/>
          <w:color w:val="666666"/>
          <w:bdr w:val="none" w:sz="0" w:space="0" w:color="auto" w:frame="1"/>
          <w:shd w:val="clear" w:color="auto" w:fill="FFFFFF"/>
        </w:rPr>
        <w:t>:</w:t>
      </w:r>
      <w:proofErr w:type="gramEnd"/>
      <w:r>
        <w:rPr>
          <w:rFonts w:ascii="Arial" w:hAnsi="Arial" w:cs="Arial"/>
          <w:b/>
          <w:bCs/>
          <w:color w:val="666666"/>
          <w:bdr w:val="none" w:sz="0" w:space="0" w:color="auto" w:frame="1"/>
          <w:shd w:val="clear" w:color="auto" w:fill="FFFFFF"/>
        </w:rPr>
        <w:br/>
      </w:r>
      <w:r>
        <w:rPr>
          <w:rStyle w:val="Strong"/>
          <w:rFonts w:ascii="Arial" w:hAnsi="Arial" w:cs="Arial"/>
          <w:color w:val="666666"/>
          <w:bdr w:val="none" w:sz="0" w:space="0" w:color="auto" w:frame="1"/>
          <w:shd w:val="clear" w:color="auto" w:fill="FFFFFF"/>
        </w:rPr>
        <w:t>Mobile: </w:t>
      </w:r>
      <w:r>
        <w:rPr>
          <w:rFonts w:ascii="Arial" w:hAnsi="Arial" w:cs="Arial"/>
          <w:color w:val="666666"/>
          <w:shd w:val="clear" w:color="auto" w:fill="FFFFFF"/>
        </w:rPr>
        <w:t>+92 333 4034 545</w:t>
      </w:r>
      <w:r>
        <w:rPr>
          <w:rFonts w:ascii="Arial" w:hAnsi="Arial" w:cs="Arial"/>
          <w:color w:val="666666"/>
        </w:rPr>
        <w:br/>
      </w:r>
      <w:r>
        <w:rPr>
          <w:rStyle w:val="Strong"/>
          <w:rFonts w:ascii="Arial" w:hAnsi="Arial" w:cs="Arial"/>
          <w:color w:val="666666"/>
          <w:bdr w:val="none" w:sz="0" w:space="0" w:color="auto" w:frame="1"/>
          <w:shd w:val="clear" w:color="auto" w:fill="FFFFFF"/>
        </w:rPr>
        <w:t>Phone:</w:t>
      </w:r>
      <w:r>
        <w:rPr>
          <w:rFonts w:ascii="Arial" w:hAnsi="Arial" w:cs="Arial"/>
          <w:color w:val="666666"/>
          <w:shd w:val="clear" w:color="auto" w:fill="FFFFFF"/>
        </w:rPr>
        <w:t> +92 423 5957 260</w:t>
      </w:r>
    </w:p>
    <w:p w:rsidR="00FA1F4E" w:rsidRDefault="00FA1F4E">
      <w:pPr>
        <w:rPr>
          <w:rFonts w:ascii="Arial" w:hAnsi="Arial" w:cs="Arial"/>
          <w:color w:val="666666"/>
          <w:shd w:val="clear" w:color="auto" w:fill="FFFFFF"/>
        </w:rPr>
      </w:pPr>
    </w:p>
    <w:p w:rsidR="00FA1F4E" w:rsidRPr="00FA1F4E" w:rsidRDefault="00FA1F4E" w:rsidP="00FA1F4E">
      <w:pPr>
        <w:shd w:val="clear" w:color="auto" w:fill="FFFFFF"/>
        <w:textAlignment w:val="baseline"/>
        <w:rPr>
          <w:rFonts w:ascii="Arial" w:eastAsia="Times New Roman" w:hAnsi="Arial" w:cs="Arial"/>
          <w:color w:val="666666"/>
          <w:sz w:val="24"/>
          <w:szCs w:val="24"/>
        </w:rPr>
      </w:pPr>
      <w:r w:rsidRPr="00FA1F4E">
        <w:rPr>
          <w:rFonts w:ascii="inherit" w:eastAsia="Times New Roman" w:hAnsi="inherit" w:cs="Arial"/>
          <w:b/>
          <w:bCs/>
          <w:color w:val="666666"/>
          <w:sz w:val="24"/>
          <w:szCs w:val="24"/>
        </w:rPr>
        <w:t>Regional Coordinators: </w:t>
      </w:r>
    </w:p>
    <w:tbl>
      <w:tblPr>
        <w:tblW w:w="0" w:type="auto"/>
        <w:jc w:val="center"/>
        <w:tblCellMar>
          <w:left w:w="0" w:type="dxa"/>
          <w:right w:w="0" w:type="dxa"/>
        </w:tblCellMar>
        <w:tblLook w:val="04A0"/>
      </w:tblPr>
      <w:tblGrid>
        <w:gridCol w:w="300"/>
        <w:gridCol w:w="1040"/>
        <w:gridCol w:w="1664"/>
        <w:gridCol w:w="1273"/>
        <w:gridCol w:w="902"/>
        <w:gridCol w:w="1082"/>
        <w:gridCol w:w="3144"/>
      </w:tblGrid>
      <w:tr w:rsidR="00FA1F4E" w:rsidRPr="00FA1F4E" w:rsidTr="00FA1F4E">
        <w:trPr>
          <w:jc w:val="center"/>
        </w:trPr>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Sr. #</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Name of Region</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Name Regional Coordinator / Manager</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Designation </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Mobile No.</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Office No.</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Office Address</w:t>
            </w:r>
          </w:p>
        </w:tc>
      </w:tr>
      <w:tr w:rsidR="00FA1F4E" w:rsidRPr="00FA1F4E" w:rsidTr="00FA1F4E">
        <w:trPr>
          <w:jc w:val="center"/>
        </w:trPr>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1</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KPK</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 xml:space="preserve">Sana </w:t>
            </w:r>
            <w:proofErr w:type="spellStart"/>
            <w:r w:rsidRPr="00FA1F4E">
              <w:rPr>
                <w:rFonts w:eastAsia="Times New Roman" w:cstheme="minorHAnsi"/>
                <w:sz w:val="20"/>
                <w:szCs w:val="20"/>
              </w:rPr>
              <w:t>Ullah</w:t>
            </w:r>
            <w:proofErr w:type="spellEnd"/>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Program Coordinator</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0321-9208382</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091-2263651-52</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 xml:space="preserve">B-39 St. # 6. </w:t>
            </w:r>
            <w:proofErr w:type="spellStart"/>
            <w:r w:rsidRPr="00FA1F4E">
              <w:rPr>
                <w:rFonts w:eastAsia="Times New Roman" w:cstheme="minorHAnsi"/>
                <w:sz w:val="20"/>
                <w:szCs w:val="20"/>
              </w:rPr>
              <w:t>Sikandar</w:t>
            </w:r>
            <w:proofErr w:type="spellEnd"/>
            <w:r w:rsidRPr="00FA1F4E">
              <w:rPr>
                <w:rFonts w:eastAsia="Times New Roman" w:cstheme="minorHAnsi"/>
                <w:sz w:val="20"/>
                <w:szCs w:val="20"/>
              </w:rPr>
              <w:t xml:space="preserve"> Town GT Road Peshawar</w:t>
            </w:r>
          </w:p>
        </w:tc>
      </w:tr>
      <w:tr w:rsidR="00FA1F4E" w:rsidRPr="00FA1F4E" w:rsidTr="00FA1F4E">
        <w:trPr>
          <w:jc w:val="center"/>
        </w:trPr>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2</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AJK</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proofErr w:type="spellStart"/>
            <w:r w:rsidRPr="00FA1F4E">
              <w:rPr>
                <w:rFonts w:eastAsia="Times New Roman" w:cstheme="minorHAnsi"/>
                <w:sz w:val="20"/>
                <w:szCs w:val="20"/>
              </w:rPr>
              <w:t>Mudasir</w:t>
            </w:r>
            <w:proofErr w:type="spellEnd"/>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Program Coordinator</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0347-5340893</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051-4906080</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 xml:space="preserve">B-1 2nd Floor Flat # 2. </w:t>
            </w:r>
            <w:proofErr w:type="spellStart"/>
            <w:r w:rsidRPr="00FA1F4E">
              <w:rPr>
                <w:rFonts w:eastAsia="Times New Roman" w:cstheme="minorHAnsi"/>
                <w:sz w:val="20"/>
                <w:szCs w:val="20"/>
              </w:rPr>
              <w:t>Noor</w:t>
            </w:r>
            <w:proofErr w:type="spellEnd"/>
            <w:r w:rsidRPr="00FA1F4E">
              <w:rPr>
                <w:rFonts w:eastAsia="Times New Roman" w:cstheme="minorHAnsi"/>
                <w:sz w:val="20"/>
                <w:szCs w:val="20"/>
              </w:rPr>
              <w:t xml:space="preserve"> Plaza, </w:t>
            </w:r>
            <w:proofErr w:type="spellStart"/>
            <w:r w:rsidRPr="00FA1F4E">
              <w:rPr>
                <w:rFonts w:eastAsia="Times New Roman" w:cstheme="minorHAnsi"/>
                <w:sz w:val="20"/>
                <w:szCs w:val="20"/>
              </w:rPr>
              <w:t>Chandni</w:t>
            </w:r>
            <w:proofErr w:type="spellEnd"/>
            <w:r w:rsidRPr="00FA1F4E">
              <w:rPr>
                <w:rFonts w:eastAsia="Times New Roman" w:cstheme="minorHAnsi"/>
                <w:sz w:val="20"/>
                <w:szCs w:val="20"/>
              </w:rPr>
              <w:t xml:space="preserve"> </w:t>
            </w:r>
            <w:proofErr w:type="spellStart"/>
            <w:r w:rsidRPr="00FA1F4E">
              <w:rPr>
                <w:rFonts w:eastAsia="Times New Roman" w:cstheme="minorHAnsi"/>
                <w:sz w:val="20"/>
                <w:szCs w:val="20"/>
              </w:rPr>
              <w:t>chowk</w:t>
            </w:r>
            <w:proofErr w:type="spellEnd"/>
            <w:r w:rsidRPr="00FA1F4E">
              <w:rPr>
                <w:rFonts w:eastAsia="Times New Roman" w:cstheme="minorHAnsi"/>
                <w:sz w:val="20"/>
                <w:szCs w:val="20"/>
              </w:rPr>
              <w:t>. Rawalpindi</w:t>
            </w:r>
          </w:p>
        </w:tc>
      </w:tr>
      <w:tr w:rsidR="00FA1F4E" w:rsidRPr="00FA1F4E" w:rsidTr="00FA1F4E">
        <w:trPr>
          <w:jc w:val="center"/>
        </w:trPr>
        <w:tc>
          <w:tcPr>
            <w:tcW w:w="0" w:type="auto"/>
            <w:vMerge w:val="restart"/>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3</w:t>
            </w:r>
          </w:p>
        </w:tc>
        <w:tc>
          <w:tcPr>
            <w:tcW w:w="0" w:type="auto"/>
            <w:vMerge w:val="restart"/>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Central Punjab</w:t>
            </w:r>
          </w:p>
        </w:tc>
        <w:tc>
          <w:tcPr>
            <w:tcW w:w="0" w:type="auto"/>
            <w:vMerge w:val="restart"/>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 xml:space="preserve">M. </w:t>
            </w:r>
            <w:proofErr w:type="spellStart"/>
            <w:r w:rsidRPr="00FA1F4E">
              <w:rPr>
                <w:rFonts w:eastAsia="Times New Roman" w:cstheme="minorHAnsi"/>
                <w:sz w:val="20"/>
                <w:szCs w:val="20"/>
              </w:rPr>
              <w:t>Zohaib</w:t>
            </w:r>
            <w:proofErr w:type="spellEnd"/>
          </w:p>
        </w:tc>
        <w:tc>
          <w:tcPr>
            <w:tcW w:w="0" w:type="auto"/>
            <w:vMerge w:val="restart"/>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Coordinator</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0322-4642916</w:t>
            </w:r>
          </w:p>
        </w:tc>
        <w:tc>
          <w:tcPr>
            <w:tcW w:w="0" w:type="auto"/>
            <w:vMerge w:val="restart"/>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042-35454320-21</w:t>
            </w:r>
          </w:p>
        </w:tc>
        <w:tc>
          <w:tcPr>
            <w:tcW w:w="0" w:type="auto"/>
            <w:vMerge w:val="restart"/>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 xml:space="preserve">711- J/2, </w:t>
            </w:r>
            <w:proofErr w:type="spellStart"/>
            <w:r w:rsidRPr="00FA1F4E">
              <w:rPr>
                <w:rFonts w:eastAsia="Times New Roman" w:cstheme="minorHAnsi"/>
                <w:sz w:val="20"/>
                <w:szCs w:val="20"/>
              </w:rPr>
              <w:t>Johar</w:t>
            </w:r>
            <w:proofErr w:type="spellEnd"/>
            <w:r w:rsidRPr="00FA1F4E">
              <w:rPr>
                <w:rFonts w:eastAsia="Times New Roman" w:cstheme="minorHAnsi"/>
                <w:sz w:val="20"/>
                <w:szCs w:val="20"/>
              </w:rPr>
              <w:t xml:space="preserve"> Town Lahore</w:t>
            </w:r>
          </w:p>
        </w:tc>
      </w:tr>
      <w:tr w:rsidR="00FA1F4E" w:rsidRPr="00FA1F4E" w:rsidTr="00FA1F4E">
        <w:trPr>
          <w:jc w:val="center"/>
        </w:trPr>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FA1F4E" w:rsidRPr="00FA1F4E" w:rsidRDefault="00FA1F4E" w:rsidP="00FA1F4E">
            <w:pPr>
              <w:rPr>
                <w:rFonts w:eastAsia="Times New Roman" w:cstheme="minorHAnsi"/>
                <w:sz w:val="20"/>
                <w:szCs w:val="20"/>
              </w:rPr>
            </w:pPr>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FA1F4E" w:rsidRPr="00FA1F4E" w:rsidRDefault="00FA1F4E" w:rsidP="00FA1F4E">
            <w:pPr>
              <w:rPr>
                <w:rFonts w:eastAsia="Times New Roman" w:cstheme="minorHAnsi"/>
                <w:sz w:val="20"/>
                <w:szCs w:val="20"/>
              </w:rPr>
            </w:pPr>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FA1F4E" w:rsidRPr="00FA1F4E" w:rsidRDefault="00FA1F4E" w:rsidP="00FA1F4E">
            <w:pPr>
              <w:rPr>
                <w:rFonts w:eastAsia="Times New Roman" w:cstheme="minorHAnsi"/>
                <w:sz w:val="20"/>
                <w:szCs w:val="20"/>
              </w:rPr>
            </w:pPr>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FA1F4E" w:rsidRPr="00FA1F4E" w:rsidRDefault="00FA1F4E" w:rsidP="00FA1F4E">
            <w:pPr>
              <w:rPr>
                <w:rFonts w:eastAsia="Times New Roman" w:cstheme="minorHAnsi"/>
                <w:sz w:val="20"/>
                <w:szCs w:val="20"/>
              </w:rPr>
            </w:pP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 0322-4914569</w:t>
            </w:r>
          </w:p>
        </w:tc>
        <w:tc>
          <w:tcPr>
            <w:tcW w:w="0" w:type="auto"/>
            <w:vMerge/>
            <w:tcBorders>
              <w:top w:val="single" w:sz="6" w:space="0" w:color="EAEAEA"/>
              <w:left w:val="single" w:sz="6" w:space="0" w:color="EAEAEA"/>
              <w:bottom w:val="single" w:sz="6" w:space="0" w:color="EAEAEA"/>
              <w:right w:val="single" w:sz="6" w:space="0" w:color="EAEAEA"/>
            </w:tcBorders>
            <w:vAlign w:val="bottom"/>
            <w:hideMark/>
          </w:tcPr>
          <w:p w:rsidR="00FA1F4E" w:rsidRPr="00FA1F4E" w:rsidRDefault="00FA1F4E" w:rsidP="00FA1F4E">
            <w:pPr>
              <w:rPr>
                <w:rFonts w:eastAsia="Times New Roman" w:cstheme="minorHAnsi"/>
                <w:sz w:val="20"/>
                <w:szCs w:val="20"/>
              </w:rPr>
            </w:pPr>
          </w:p>
        </w:tc>
        <w:tc>
          <w:tcPr>
            <w:tcW w:w="0" w:type="auto"/>
            <w:vMerge/>
            <w:tcBorders>
              <w:top w:val="single" w:sz="6" w:space="0" w:color="EAEAEA"/>
              <w:left w:val="single" w:sz="6" w:space="0" w:color="EAEAEA"/>
              <w:bottom w:val="single" w:sz="6" w:space="0" w:color="EAEAEA"/>
              <w:right w:val="single" w:sz="6" w:space="0" w:color="EAEAEA"/>
            </w:tcBorders>
            <w:vAlign w:val="bottom"/>
            <w:hideMark/>
          </w:tcPr>
          <w:p w:rsidR="00FA1F4E" w:rsidRPr="00FA1F4E" w:rsidRDefault="00FA1F4E" w:rsidP="00FA1F4E">
            <w:pPr>
              <w:rPr>
                <w:rFonts w:eastAsia="Times New Roman" w:cstheme="minorHAnsi"/>
                <w:sz w:val="20"/>
                <w:szCs w:val="20"/>
              </w:rPr>
            </w:pPr>
          </w:p>
        </w:tc>
      </w:tr>
      <w:tr w:rsidR="00FA1F4E" w:rsidRPr="00FA1F4E" w:rsidTr="00FA1F4E">
        <w:trPr>
          <w:jc w:val="center"/>
        </w:trPr>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4</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North Punjab</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proofErr w:type="spellStart"/>
            <w:r w:rsidRPr="00FA1F4E">
              <w:rPr>
                <w:rFonts w:eastAsia="Times New Roman" w:cstheme="minorHAnsi"/>
                <w:sz w:val="20"/>
                <w:szCs w:val="20"/>
              </w:rPr>
              <w:t>Asad</w:t>
            </w:r>
            <w:proofErr w:type="spellEnd"/>
            <w:r w:rsidRPr="00FA1F4E">
              <w:rPr>
                <w:rFonts w:eastAsia="Times New Roman" w:cstheme="minorHAnsi"/>
                <w:sz w:val="20"/>
                <w:szCs w:val="20"/>
              </w:rPr>
              <w:t xml:space="preserve"> </w:t>
            </w:r>
            <w:proofErr w:type="spellStart"/>
            <w:r w:rsidRPr="00FA1F4E">
              <w:rPr>
                <w:rFonts w:eastAsia="Times New Roman" w:cstheme="minorHAnsi"/>
                <w:sz w:val="20"/>
                <w:szCs w:val="20"/>
              </w:rPr>
              <w:t>Ashraf</w:t>
            </w:r>
            <w:proofErr w:type="spellEnd"/>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Manager Programs</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0321-5857694</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051-5765605 </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 xml:space="preserve">Disaster Management Center, near Jang Plaza, </w:t>
            </w:r>
            <w:proofErr w:type="spellStart"/>
            <w:r w:rsidRPr="00FA1F4E">
              <w:rPr>
                <w:rFonts w:eastAsia="Times New Roman" w:cstheme="minorHAnsi"/>
                <w:sz w:val="20"/>
                <w:szCs w:val="20"/>
              </w:rPr>
              <w:t>Mareer</w:t>
            </w:r>
            <w:proofErr w:type="spellEnd"/>
            <w:r w:rsidRPr="00FA1F4E">
              <w:rPr>
                <w:rFonts w:eastAsia="Times New Roman" w:cstheme="minorHAnsi"/>
                <w:sz w:val="20"/>
                <w:szCs w:val="20"/>
              </w:rPr>
              <w:t xml:space="preserve"> </w:t>
            </w:r>
            <w:proofErr w:type="spellStart"/>
            <w:r w:rsidRPr="00FA1F4E">
              <w:rPr>
                <w:rFonts w:eastAsia="Times New Roman" w:cstheme="minorHAnsi"/>
                <w:sz w:val="20"/>
                <w:szCs w:val="20"/>
              </w:rPr>
              <w:t>Chowk</w:t>
            </w:r>
            <w:proofErr w:type="spellEnd"/>
            <w:r w:rsidRPr="00FA1F4E">
              <w:rPr>
                <w:rFonts w:eastAsia="Times New Roman" w:cstheme="minorHAnsi"/>
                <w:sz w:val="20"/>
                <w:szCs w:val="20"/>
              </w:rPr>
              <w:t>, Rawalpindi</w:t>
            </w:r>
          </w:p>
        </w:tc>
      </w:tr>
      <w:tr w:rsidR="00FA1F4E" w:rsidRPr="00FA1F4E" w:rsidTr="00FA1F4E">
        <w:trPr>
          <w:jc w:val="center"/>
        </w:trPr>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5</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South Punjab</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proofErr w:type="spellStart"/>
            <w:r w:rsidRPr="00FA1F4E">
              <w:rPr>
                <w:rFonts w:eastAsia="Times New Roman" w:cstheme="minorHAnsi"/>
                <w:sz w:val="20"/>
                <w:szCs w:val="20"/>
              </w:rPr>
              <w:t>Huzaifa</w:t>
            </w:r>
            <w:proofErr w:type="spellEnd"/>
            <w:r w:rsidRPr="00FA1F4E">
              <w:rPr>
                <w:rFonts w:eastAsia="Times New Roman" w:cstheme="minorHAnsi"/>
                <w:sz w:val="20"/>
                <w:szCs w:val="20"/>
              </w:rPr>
              <w:t xml:space="preserve"> </w:t>
            </w:r>
            <w:proofErr w:type="spellStart"/>
            <w:r w:rsidRPr="00FA1F4E">
              <w:rPr>
                <w:rFonts w:eastAsia="Times New Roman" w:cstheme="minorHAnsi"/>
                <w:sz w:val="20"/>
                <w:szCs w:val="20"/>
              </w:rPr>
              <w:t>Habib</w:t>
            </w:r>
            <w:proofErr w:type="spellEnd"/>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Coordinator </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0304-7408770</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061-6520077</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 xml:space="preserve">85-A, </w:t>
            </w:r>
            <w:proofErr w:type="spellStart"/>
            <w:r w:rsidRPr="00FA1F4E">
              <w:rPr>
                <w:rFonts w:eastAsia="Times New Roman" w:cstheme="minorHAnsi"/>
                <w:sz w:val="20"/>
                <w:szCs w:val="20"/>
              </w:rPr>
              <w:t>Gulgasht</w:t>
            </w:r>
            <w:proofErr w:type="spellEnd"/>
            <w:r w:rsidRPr="00FA1F4E">
              <w:rPr>
                <w:rFonts w:eastAsia="Times New Roman" w:cstheme="minorHAnsi"/>
                <w:sz w:val="20"/>
                <w:szCs w:val="20"/>
              </w:rPr>
              <w:t xml:space="preserve"> Colony, Multan</w:t>
            </w:r>
          </w:p>
        </w:tc>
      </w:tr>
      <w:tr w:rsidR="00FA1F4E" w:rsidRPr="00FA1F4E" w:rsidTr="00FA1F4E">
        <w:trPr>
          <w:jc w:val="center"/>
        </w:trPr>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6</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proofErr w:type="spellStart"/>
            <w:r w:rsidRPr="00FA1F4E">
              <w:rPr>
                <w:rFonts w:eastAsia="Times New Roman" w:cstheme="minorHAnsi"/>
                <w:sz w:val="20"/>
                <w:szCs w:val="20"/>
              </w:rPr>
              <w:t>Gilgit</w:t>
            </w:r>
            <w:proofErr w:type="spellEnd"/>
            <w:r w:rsidRPr="00FA1F4E">
              <w:rPr>
                <w:rFonts w:eastAsia="Times New Roman" w:cstheme="minorHAnsi"/>
                <w:sz w:val="20"/>
                <w:szCs w:val="20"/>
              </w:rPr>
              <w:t xml:space="preserve"> </w:t>
            </w:r>
            <w:proofErr w:type="spellStart"/>
            <w:r w:rsidRPr="00FA1F4E">
              <w:rPr>
                <w:rFonts w:eastAsia="Times New Roman" w:cstheme="minorHAnsi"/>
                <w:sz w:val="20"/>
                <w:szCs w:val="20"/>
              </w:rPr>
              <w:t>Baltistan</w:t>
            </w:r>
            <w:proofErr w:type="spellEnd"/>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 xml:space="preserve">Abdul </w:t>
            </w:r>
            <w:proofErr w:type="spellStart"/>
            <w:r w:rsidRPr="00FA1F4E">
              <w:rPr>
                <w:rFonts w:eastAsia="Times New Roman" w:cstheme="minorHAnsi"/>
                <w:sz w:val="20"/>
                <w:szCs w:val="20"/>
              </w:rPr>
              <w:t>Karim</w:t>
            </w:r>
            <w:proofErr w:type="spellEnd"/>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Coordinator </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0346-9560006</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0581-1457039</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 xml:space="preserve">Near PWD Office, </w:t>
            </w:r>
            <w:proofErr w:type="spellStart"/>
            <w:r w:rsidRPr="00FA1F4E">
              <w:rPr>
                <w:rFonts w:eastAsia="Times New Roman" w:cstheme="minorHAnsi"/>
                <w:sz w:val="20"/>
                <w:szCs w:val="20"/>
              </w:rPr>
              <w:t>Gul</w:t>
            </w:r>
            <w:proofErr w:type="spellEnd"/>
            <w:r w:rsidRPr="00FA1F4E">
              <w:rPr>
                <w:rFonts w:eastAsia="Times New Roman" w:cstheme="minorHAnsi"/>
                <w:sz w:val="20"/>
                <w:szCs w:val="20"/>
              </w:rPr>
              <w:t xml:space="preserve"> </w:t>
            </w:r>
            <w:proofErr w:type="spellStart"/>
            <w:r w:rsidRPr="00FA1F4E">
              <w:rPr>
                <w:rFonts w:eastAsia="Times New Roman" w:cstheme="minorHAnsi"/>
                <w:sz w:val="20"/>
                <w:szCs w:val="20"/>
              </w:rPr>
              <w:t>Sher</w:t>
            </w:r>
            <w:proofErr w:type="spellEnd"/>
            <w:r w:rsidRPr="00FA1F4E">
              <w:rPr>
                <w:rFonts w:eastAsia="Times New Roman" w:cstheme="minorHAnsi"/>
                <w:sz w:val="20"/>
                <w:szCs w:val="20"/>
              </w:rPr>
              <w:t xml:space="preserve"> Colony, </w:t>
            </w:r>
            <w:proofErr w:type="spellStart"/>
            <w:r w:rsidRPr="00FA1F4E">
              <w:rPr>
                <w:rFonts w:eastAsia="Times New Roman" w:cstheme="minorHAnsi"/>
                <w:sz w:val="20"/>
                <w:szCs w:val="20"/>
              </w:rPr>
              <w:t>Gilgit</w:t>
            </w:r>
            <w:proofErr w:type="spellEnd"/>
          </w:p>
        </w:tc>
      </w:tr>
      <w:tr w:rsidR="00FA1F4E" w:rsidRPr="00FA1F4E" w:rsidTr="00FA1F4E">
        <w:trPr>
          <w:jc w:val="center"/>
        </w:trPr>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lastRenderedPageBreak/>
              <w:t>7</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Sindh</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proofErr w:type="spellStart"/>
            <w:r w:rsidRPr="00FA1F4E">
              <w:rPr>
                <w:rFonts w:eastAsia="Times New Roman" w:cstheme="minorHAnsi"/>
                <w:sz w:val="20"/>
                <w:szCs w:val="20"/>
              </w:rPr>
              <w:t>Sohail</w:t>
            </w:r>
            <w:proofErr w:type="spellEnd"/>
            <w:r w:rsidRPr="00FA1F4E">
              <w:rPr>
                <w:rFonts w:eastAsia="Times New Roman" w:cstheme="minorHAnsi"/>
                <w:sz w:val="20"/>
                <w:szCs w:val="20"/>
              </w:rPr>
              <w:t xml:space="preserve"> Ahmad</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Manager Programs</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0333-3527133</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021-36344607</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 xml:space="preserve">ST-3, </w:t>
            </w:r>
            <w:proofErr w:type="spellStart"/>
            <w:r w:rsidRPr="00FA1F4E">
              <w:rPr>
                <w:rFonts w:eastAsia="Times New Roman" w:cstheme="minorHAnsi"/>
                <w:sz w:val="20"/>
                <w:szCs w:val="20"/>
              </w:rPr>
              <w:t>Quba</w:t>
            </w:r>
            <w:proofErr w:type="spellEnd"/>
            <w:r w:rsidRPr="00FA1F4E">
              <w:rPr>
                <w:rFonts w:eastAsia="Times New Roman" w:cstheme="minorHAnsi"/>
                <w:sz w:val="20"/>
                <w:szCs w:val="20"/>
              </w:rPr>
              <w:t xml:space="preserve"> Complex, FB Area, Block-13, Karachi</w:t>
            </w:r>
          </w:p>
        </w:tc>
      </w:tr>
      <w:tr w:rsidR="00FA1F4E" w:rsidRPr="00FA1F4E" w:rsidTr="00FA1F4E">
        <w:trPr>
          <w:jc w:val="center"/>
        </w:trPr>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8</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Karachi</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 xml:space="preserve">M. </w:t>
            </w:r>
            <w:proofErr w:type="spellStart"/>
            <w:r w:rsidRPr="00FA1F4E">
              <w:rPr>
                <w:rFonts w:eastAsia="Times New Roman" w:cstheme="minorHAnsi"/>
                <w:sz w:val="20"/>
                <w:szCs w:val="20"/>
              </w:rPr>
              <w:t>Muzammil</w:t>
            </w:r>
            <w:proofErr w:type="spellEnd"/>
            <w:r w:rsidRPr="00FA1F4E">
              <w:rPr>
                <w:rFonts w:eastAsia="Times New Roman" w:cstheme="minorHAnsi"/>
                <w:sz w:val="20"/>
                <w:szCs w:val="20"/>
              </w:rPr>
              <w:t xml:space="preserve"> </w:t>
            </w:r>
            <w:proofErr w:type="spellStart"/>
            <w:r w:rsidRPr="00FA1F4E">
              <w:rPr>
                <w:rFonts w:eastAsia="Times New Roman" w:cstheme="minorHAnsi"/>
                <w:sz w:val="20"/>
                <w:szCs w:val="20"/>
              </w:rPr>
              <w:t>Kamlani</w:t>
            </w:r>
            <w:proofErr w:type="spellEnd"/>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Coordinator </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0320-8373795</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021-34915705-06</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 xml:space="preserve">504-Quadeen Colony, near </w:t>
            </w:r>
            <w:proofErr w:type="spellStart"/>
            <w:r w:rsidRPr="00FA1F4E">
              <w:rPr>
                <w:rFonts w:eastAsia="Times New Roman" w:cstheme="minorHAnsi"/>
                <w:sz w:val="20"/>
                <w:szCs w:val="20"/>
              </w:rPr>
              <w:t>Islamia</w:t>
            </w:r>
            <w:proofErr w:type="spellEnd"/>
            <w:r w:rsidRPr="00FA1F4E">
              <w:rPr>
                <w:rFonts w:eastAsia="Times New Roman" w:cstheme="minorHAnsi"/>
                <w:sz w:val="20"/>
                <w:szCs w:val="20"/>
              </w:rPr>
              <w:t xml:space="preserve"> College Karachi</w:t>
            </w:r>
          </w:p>
        </w:tc>
      </w:tr>
      <w:tr w:rsidR="00FA1F4E" w:rsidRPr="00FA1F4E" w:rsidTr="00FA1F4E">
        <w:trPr>
          <w:jc w:val="center"/>
        </w:trPr>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9</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Quetta </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 xml:space="preserve">Mohammad </w:t>
            </w:r>
            <w:proofErr w:type="spellStart"/>
            <w:r w:rsidRPr="00FA1F4E">
              <w:rPr>
                <w:rFonts w:eastAsia="Times New Roman" w:cstheme="minorHAnsi"/>
                <w:sz w:val="20"/>
                <w:szCs w:val="20"/>
              </w:rPr>
              <w:t>Faizan</w:t>
            </w:r>
            <w:proofErr w:type="spellEnd"/>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Coordinator </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0321-8026408</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081-2453967</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proofErr w:type="spellStart"/>
            <w:r w:rsidRPr="00FA1F4E">
              <w:rPr>
                <w:rFonts w:eastAsia="Times New Roman" w:cstheme="minorHAnsi"/>
                <w:sz w:val="20"/>
                <w:szCs w:val="20"/>
              </w:rPr>
              <w:t>Arbab</w:t>
            </w:r>
            <w:proofErr w:type="spellEnd"/>
            <w:r w:rsidRPr="00FA1F4E">
              <w:rPr>
                <w:rFonts w:eastAsia="Times New Roman" w:cstheme="minorHAnsi"/>
                <w:sz w:val="20"/>
                <w:szCs w:val="20"/>
              </w:rPr>
              <w:t xml:space="preserve"> </w:t>
            </w:r>
            <w:proofErr w:type="spellStart"/>
            <w:r w:rsidRPr="00FA1F4E">
              <w:rPr>
                <w:rFonts w:eastAsia="Times New Roman" w:cstheme="minorHAnsi"/>
                <w:sz w:val="20"/>
                <w:szCs w:val="20"/>
              </w:rPr>
              <w:t>Karam</w:t>
            </w:r>
            <w:proofErr w:type="spellEnd"/>
            <w:r w:rsidRPr="00FA1F4E">
              <w:rPr>
                <w:rFonts w:eastAsia="Times New Roman" w:cstheme="minorHAnsi"/>
                <w:sz w:val="20"/>
                <w:szCs w:val="20"/>
              </w:rPr>
              <w:t xml:space="preserve"> Khan Road Near </w:t>
            </w:r>
            <w:proofErr w:type="spellStart"/>
            <w:r w:rsidRPr="00FA1F4E">
              <w:rPr>
                <w:rFonts w:eastAsia="Times New Roman" w:cstheme="minorHAnsi"/>
                <w:sz w:val="20"/>
                <w:szCs w:val="20"/>
              </w:rPr>
              <w:t>Farooq</w:t>
            </w:r>
            <w:proofErr w:type="spellEnd"/>
            <w:r w:rsidRPr="00FA1F4E">
              <w:rPr>
                <w:rFonts w:eastAsia="Times New Roman" w:cstheme="minorHAnsi"/>
                <w:sz w:val="20"/>
                <w:szCs w:val="20"/>
              </w:rPr>
              <w:t xml:space="preserve"> Flour Mills, Quetta.</w:t>
            </w:r>
          </w:p>
        </w:tc>
      </w:tr>
      <w:tr w:rsidR="00FA1F4E" w:rsidRPr="00FA1F4E" w:rsidTr="00FA1F4E">
        <w:trPr>
          <w:jc w:val="center"/>
        </w:trPr>
        <w:tc>
          <w:tcPr>
            <w:tcW w:w="0" w:type="auto"/>
            <w:vMerge w:val="restart"/>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10</w:t>
            </w:r>
          </w:p>
        </w:tc>
        <w:tc>
          <w:tcPr>
            <w:tcW w:w="0" w:type="auto"/>
            <w:vMerge w:val="restart"/>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Sub Office (</w:t>
            </w:r>
            <w:proofErr w:type="spellStart"/>
            <w:r w:rsidRPr="00FA1F4E">
              <w:rPr>
                <w:rFonts w:eastAsia="Times New Roman" w:cstheme="minorHAnsi"/>
                <w:sz w:val="20"/>
                <w:szCs w:val="20"/>
              </w:rPr>
              <w:t>Kharian</w:t>
            </w:r>
            <w:proofErr w:type="spellEnd"/>
            <w:r w:rsidRPr="00FA1F4E">
              <w:rPr>
                <w:rFonts w:eastAsia="Times New Roman" w:cstheme="minorHAnsi"/>
                <w:sz w:val="20"/>
                <w:szCs w:val="20"/>
              </w:rPr>
              <w:t>)</w:t>
            </w:r>
          </w:p>
        </w:tc>
        <w:tc>
          <w:tcPr>
            <w:tcW w:w="0" w:type="auto"/>
            <w:vMerge w:val="restart"/>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proofErr w:type="spellStart"/>
            <w:r w:rsidRPr="00FA1F4E">
              <w:rPr>
                <w:rFonts w:eastAsia="Times New Roman" w:cstheme="minorHAnsi"/>
                <w:sz w:val="20"/>
                <w:szCs w:val="20"/>
              </w:rPr>
              <w:t>Waseem</w:t>
            </w:r>
            <w:proofErr w:type="spellEnd"/>
            <w:r w:rsidRPr="00FA1F4E">
              <w:rPr>
                <w:rFonts w:eastAsia="Times New Roman" w:cstheme="minorHAnsi"/>
                <w:sz w:val="20"/>
                <w:szCs w:val="20"/>
              </w:rPr>
              <w:t xml:space="preserve"> </w:t>
            </w:r>
            <w:proofErr w:type="spellStart"/>
            <w:r w:rsidRPr="00FA1F4E">
              <w:rPr>
                <w:rFonts w:eastAsia="Times New Roman" w:cstheme="minorHAnsi"/>
                <w:sz w:val="20"/>
                <w:szCs w:val="20"/>
              </w:rPr>
              <w:t>Aslam</w:t>
            </w:r>
            <w:proofErr w:type="spellEnd"/>
          </w:p>
        </w:tc>
        <w:tc>
          <w:tcPr>
            <w:tcW w:w="0" w:type="auto"/>
            <w:vMerge w:val="restart"/>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Coordinator</w:t>
            </w:r>
          </w:p>
        </w:tc>
        <w:tc>
          <w:tcPr>
            <w:tcW w:w="0" w:type="auto"/>
            <w:vMerge w:val="restart"/>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0345-1414457</w:t>
            </w: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 </w:t>
            </w:r>
          </w:p>
        </w:tc>
        <w:tc>
          <w:tcPr>
            <w:tcW w:w="0" w:type="auto"/>
            <w:vMerge w:val="restart"/>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 xml:space="preserve">Pakistan Overseas Higher Secondary School, </w:t>
            </w:r>
            <w:proofErr w:type="spellStart"/>
            <w:r w:rsidRPr="00FA1F4E">
              <w:rPr>
                <w:rFonts w:eastAsia="Times New Roman" w:cstheme="minorHAnsi"/>
                <w:sz w:val="20"/>
                <w:szCs w:val="20"/>
              </w:rPr>
              <w:t>Mandeer</w:t>
            </w:r>
            <w:proofErr w:type="spellEnd"/>
            <w:r w:rsidRPr="00FA1F4E">
              <w:rPr>
                <w:rFonts w:eastAsia="Times New Roman" w:cstheme="minorHAnsi"/>
                <w:sz w:val="20"/>
                <w:szCs w:val="20"/>
              </w:rPr>
              <w:t xml:space="preserve">, </w:t>
            </w:r>
            <w:proofErr w:type="spellStart"/>
            <w:r w:rsidRPr="00FA1F4E">
              <w:rPr>
                <w:rFonts w:eastAsia="Times New Roman" w:cstheme="minorHAnsi"/>
                <w:sz w:val="20"/>
                <w:szCs w:val="20"/>
              </w:rPr>
              <w:t>Dinga</w:t>
            </w:r>
            <w:proofErr w:type="spellEnd"/>
            <w:r w:rsidRPr="00FA1F4E">
              <w:rPr>
                <w:rFonts w:eastAsia="Times New Roman" w:cstheme="minorHAnsi"/>
                <w:sz w:val="20"/>
                <w:szCs w:val="20"/>
              </w:rPr>
              <w:t xml:space="preserve"> Road </w:t>
            </w:r>
            <w:proofErr w:type="spellStart"/>
            <w:r w:rsidRPr="00FA1F4E">
              <w:rPr>
                <w:rFonts w:eastAsia="Times New Roman" w:cstheme="minorHAnsi"/>
                <w:sz w:val="20"/>
                <w:szCs w:val="20"/>
              </w:rPr>
              <w:t>Kharian</w:t>
            </w:r>
            <w:proofErr w:type="spellEnd"/>
            <w:r w:rsidRPr="00FA1F4E">
              <w:rPr>
                <w:rFonts w:eastAsia="Times New Roman" w:cstheme="minorHAnsi"/>
                <w:sz w:val="20"/>
                <w:szCs w:val="20"/>
              </w:rPr>
              <w:t>, Punjab, Pakistan-50090</w:t>
            </w:r>
          </w:p>
        </w:tc>
      </w:tr>
      <w:tr w:rsidR="00FA1F4E" w:rsidRPr="00FA1F4E" w:rsidTr="00FA1F4E">
        <w:trPr>
          <w:jc w:val="center"/>
        </w:trPr>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FA1F4E" w:rsidRPr="00FA1F4E" w:rsidRDefault="00FA1F4E" w:rsidP="00FA1F4E">
            <w:pPr>
              <w:rPr>
                <w:rFonts w:eastAsia="Times New Roman" w:cstheme="minorHAnsi"/>
                <w:sz w:val="20"/>
                <w:szCs w:val="20"/>
              </w:rPr>
            </w:pPr>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FA1F4E" w:rsidRPr="00FA1F4E" w:rsidRDefault="00FA1F4E" w:rsidP="00FA1F4E">
            <w:pPr>
              <w:rPr>
                <w:rFonts w:eastAsia="Times New Roman" w:cstheme="minorHAnsi"/>
                <w:sz w:val="20"/>
                <w:szCs w:val="20"/>
              </w:rPr>
            </w:pPr>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FA1F4E" w:rsidRPr="00FA1F4E" w:rsidRDefault="00FA1F4E" w:rsidP="00FA1F4E">
            <w:pPr>
              <w:rPr>
                <w:rFonts w:eastAsia="Times New Roman" w:cstheme="minorHAnsi"/>
                <w:sz w:val="20"/>
                <w:szCs w:val="20"/>
              </w:rPr>
            </w:pPr>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FA1F4E" w:rsidRPr="00FA1F4E" w:rsidRDefault="00FA1F4E" w:rsidP="00FA1F4E">
            <w:pPr>
              <w:rPr>
                <w:rFonts w:eastAsia="Times New Roman" w:cstheme="minorHAnsi"/>
                <w:sz w:val="20"/>
                <w:szCs w:val="20"/>
              </w:rPr>
            </w:pPr>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FA1F4E" w:rsidRPr="00FA1F4E" w:rsidRDefault="00FA1F4E" w:rsidP="00FA1F4E">
            <w:pPr>
              <w:rPr>
                <w:rFonts w:eastAsia="Times New Roman" w:cstheme="minorHAnsi"/>
                <w:sz w:val="20"/>
                <w:szCs w:val="20"/>
              </w:rPr>
            </w:pPr>
          </w:p>
        </w:tc>
        <w:tc>
          <w:tcPr>
            <w:tcW w:w="0" w:type="auto"/>
            <w:tcBorders>
              <w:top w:val="single" w:sz="6" w:space="0" w:color="EAEAEA"/>
              <w:left w:val="single" w:sz="6" w:space="0" w:color="EAEAEA"/>
              <w:bottom w:val="single" w:sz="6" w:space="0" w:color="EAEAEA"/>
              <w:right w:val="single" w:sz="6" w:space="0" w:color="EAEAEA"/>
            </w:tcBorders>
            <w:tcMar>
              <w:top w:w="15" w:type="dxa"/>
              <w:left w:w="30" w:type="dxa"/>
              <w:bottom w:w="15" w:type="dxa"/>
              <w:right w:w="15" w:type="dxa"/>
            </w:tcMar>
            <w:vAlign w:val="bottom"/>
            <w:hideMark/>
          </w:tcPr>
          <w:p w:rsidR="00FA1F4E" w:rsidRPr="00FA1F4E" w:rsidRDefault="00FA1F4E" w:rsidP="00FA1F4E">
            <w:pPr>
              <w:rPr>
                <w:rFonts w:eastAsia="Times New Roman" w:cstheme="minorHAnsi"/>
                <w:sz w:val="20"/>
                <w:szCs w:val="20"/>
              </w:rPr>
            </w:pPr>
            <w:r w:rsidRPr="00FA1F4E">
              <w:rPr>
                <w:rFonts w:eastAsia="Times New Roman" w:cstheme="minorHAnsi"/>
                <w:sz w:val="20"/>
                <w:szCs w:val="20"/>
              </w:rPr>
              <w:t>+92</w:t>
            </w:r>
            <w:r w:rsidRPr="00FA1F4E">
              <w:rPr>
                <w:rFonts w:eastAsia="Times New Roman" w:cstheme="minorHAnsi"/>
                <w:b/>
                <w:bCs/>
                <w:sz w:val="20"/>
                <w:szCs w:val="20"/>
              </w:rPr>
              <w:t> </w:t>
            </w:r>
            <w:r w:rsidRPr="00FA1F4E">
              <w:rPr>
                <w:rFonts w:eastAsia="Times New Roman" w:cstheme="minorHAnsi"/>
                <w:sz w:val="20"/>
                <w:szCs w:val="20"/>
              </w:rPr>
              <w:t>537 701 299</w:t>
            </w:r>
          </w:p>
        </w:tc>
        <w:tc>
          <w:tcPr>
            <w:tcW w:w="0" w:type="auto"/>
            <w:vMerge/>
            <w:tcBorders>
              <w:top w:val="single" w:sz="6" w:space="0" w:color="EAEAEA"/>
              <w:left w:val="single" w:sz="6" w:space="0" w:color="EAEAEA"/>
              <w:bottom w:val="single" w:sz="6" w:space="0" w:color="EAEAEA"/>
              <w:right w:val="single" w:sz="6" w:space="0" w:color="EAEAEA"/>
            </w:tcBorders>
            <w:vAlign w:val="bottom"/>
            <w:hideMark/>
          </w:tcPr>
          <w:p w:rsidR="00FA1F4E" w:rsidRPr="00FA1F4E" w:rsidRDefault="00FA1F4E" w:rsidP="00FA1F4E">
            <w:pPr>
              <w:rPr>
                <w:rFonts w:eastAsia="Times New Roman" w:cstheme="minorHAnsi"/>
                <w:sz w:val="20"/>
                <w:szCs w:val="20"/>
              </w:rPr>
            </w:pPr>
          </w:p>
        </w:tc>
      </w:tr>
    </w:tbl>
    <w:p w:rsidR="00FA1F4E" w:rsidRDefault="00FA1F4E"/>
    <w:sectPr w:rsidR="00FA1F4E" w:rsidSect="00D95E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046A6"/>
    <w:rsid w:val="000046A6"/>
    <w:rsid w:val="002F5023"/>
    <w:rsid w:val="00474A6D"/>
    <w:rsid w:val="006E5BA1"/>
    <w:rsid w:val="00D95EAD"/>
    <w:rsid w:val="00FA1F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EAD"/>
  </w:style>
  <w:style w:type="paragraph" w:styleId="Heading1">
    <w:name w:val="heading 1"/>
    <w:basedOn w:val="Normal"/>
    <w:link w:val="Heading1Char"/>
    <w:uiPriority w:val="9"/>
    <w:qFormat/>
    <w:rsid w:val="000046A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046A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6A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046A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0046A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046A6"/>
    <w:rPr>
      <w:b/>
      <w:bCs/>
    </w:rPr>
  </w:style>
</w:styles>
</file>

<file path=word/webSettings.xml><?xml version="1.0" encoding="utf-8"?>
<w:webSettings xmlns:r="http://schemas.openxmlformats.org/officeDocument/2006/relationships" xmlns:w="http://schemas.openxmlformats.org/wordprocessingml/2006/main">
  <w:divs>
    <w:div w:id="444620295">
      <w:bodyDiv w:val="1"/>
      <w:marLeft w:val="0"/>
      <w:marRight w:val="0"/>
      <w:marTop w:val="0"/>
      <w:marBottom w:val="0"/>
      <w:divBdr>
        <w:top w:val="none" w:sz="0" w:space="0" w:color="auto"/>
        <w:left w:val="none" w:sz="0" w:space="0" w:color="auto"/>
        <w:bottom w:val="none" w:sz="0" w:space="0" w:color="auto"/>
        <w:right w:val="none" w:sz="0" w:space="0" w:color="auto"/>
      </w:divBdr>
    </w:div>
    <w:div w:id="629554881">
      <w:bodyDiv w:val="1"/>
      <w:marLeft w:val="0"/>
      <w:marRight w:val="0"/>
      <w:marTop w:val="0"/>
      <w:marBottom w:val="0"/>
      <w:divBdr>
        <w:top w:val="none" w:sz="0" w:space="0" w:color="auto"/>
        <w:left w:val="none" w:sz="0" w:space="0" w:color="auto"/>
        <w:bottom w:val="none" w:sz="0" w:space="0" w:color="auto"/>
        <w:right w:val="none" w:sz="0" w:space="0" w:color="auto"/>
      </w:divBdr>
    </w:div>
    <w:div w:id="1503470697">
      <w:bodyDiv w:val="1"/>
      <w:marLeft w:val="0"/>
      <w:marRight w:val="0"/>
      <w:marTop w:val="0"/>
      <w:marBottom w:val="0"/>
      <w:divBdr>
        <w:top w:val="none" w:sz="0" w:space="0" w:color="auto"/>
        <w:left w:val="none" w:sz="0" w:space="0" w:color="auto"/>
        <w:bottom w:val="none" w:sz="0" w:space="0" w:color="auto"/>
        <w:right w:val="none" w:sz="0" w:space="0" w:color="auto"/>
      </w:divBdr>
    </w:div>
    <w:div w:id="159870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2020-10-16T07:25:00Z</dcterms:created>
  <dcterms:modified xsi:type="dcterms:W3CDTF">2020-10-16T07:53:00Z</dcterms:modified>
</cp:coreProperties>
</file>