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EE" w:rsidRPr="00F20208" w:rsidRDefault="00F20208" w:rsidP="00E053EE">
      <w:pPr>
        <w:spacing w:after="0"/>
        <w:jc w:val="center"/>
        <w:rPr>
          <w:rStyle w:val="Hyperlink"/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fldChar w:fldCharType="begin"/>
      </w:r>
      <w:r>
        <w:rPr>
          <w:rFonts w:asciiTheme="majorBidi" w:hAnsiTheme="majorBidi" w:cstheme="majorBidi"/>
          <w:b/>
          <w:sz w:val="28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8"/>
        </w:rPr>
      </w:r>
      <w:r>
        <w:rPr>
          <w:rFonts w:asciiTheme="majorBidi" w:hAnsiTheme="majorBidi" w:cstheme="majorBidi"/>
          <w:b/>
          <w:sz w:val="28"/>
        </w:rPr>
        <w:fldChar w:fldCharType="separate"/>
      </w:r>
      <w:r w:rsidR="00E053EE" w:rsidRPr="00F20208">
        <w:rPr>
          <w:rStyle w:val="Hyperlink"/>
          <w:rFonts w:asciiTheme="majorBidi" w:hAnsiTheme="majorBidi" w:cstheme="majorBidi"/>
          <w:b/>
          <w:sz w:val="28"/>
        </w:rPr>
        <w:t>ECONOMICS</w:t>
      </w:r>
    </w:p>
    <w:p w:rsidR="00E053EE" w:rsidRPr="00F20208" w:rsidRDefault="00E053EE" w:rsidP="00E053EE">
      <w:pPr>
        <w:spacing w:after="0"/>
        <w:jc w:val="center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>For Class IX (marks 75)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</w:rPr>
      </w:pP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b/>
        </w:rPr>
      </w:pPr>
      <w:r w:rsidRPr="00F20208">
        <w:rPr>
          <w:rStyle w:val="Hyperlink"/>
          <w:rFonts w:asciiTheme="majorBidi" w:hAnsiTheme="majorBidi" w:cstheme="majorBidi"/>
          <w:b/>
        </w:rPr>
        <w:t>I.</w:t>
      </w:r>
      <w:r w:rsidRPr="00F20208">
        <w:rPr>
          <w:rStyle w:val="Hyperlink"/>
          <w:rFonts w:asciiTheme="majorBidi" w:hAnsiTheme="majorBidi" w:cstheme="majorBidi"/>
          <w:b/>
        </w:rPr>
        <w:tab/>
        <w:t xml:space="preserve">Evolution of Economics Life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1.</w:t>
      </w:r>
      <w:r w:rsidRPr="00F20208">
        <w:rPr>
          <w:rStyle w:val="Hyperlink"/>
          <w:rFonts w:asciiTheme="majorBidi" w:hAnsiTheme="majorBidi" w:cstheme="majorBidi"/>
        </w:rPr>
        <w:tab/>
        <w:t>Hunting and gathering stage</w:t>
      </w:r>
      <w:r w:rsidRPr="00F20208">
        <w:rPr>
          <w:rStyle w:val="Hyperlink"/>
          <w:rFonts w:asciiTheme="majorBidi" w:hAnsiTheme="majorBidi" w:cstheme="majorBidi"/>
        </w:rPr>
        <w:noBreakHyphen/>
        <w:t xml:space="preserve"> substance (Household) Economy (Root </w:t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  <w:t>Grubbing Stage)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2.</w:t>
      </w:r>
      <w:r w:rsidRPr="00F20208">
        <w:rPr>
          <w:rStyle w:val="Hyperlink"/>
          <w:rFonts w:asciiTheme="majorBidi" w:hAnsiTheme="majorBidi" w:cstheme="majorBidi"/>
        </w:rPr>
        <w:tab/>
        <w:t>Pastoral stage</w:t>
      </w:r>
      <w:r w:rsidRPr="00F20208">
        <w:rPr>
          <w:rStyle w:val="Hyperlink"/>
          <w:rFonts w:asciiTheme="majorBidi" w:hAnsiTheme="majorBidi" w:cstheme="majorBidi"/>
        </w:rPr>
        <w:noBreakHyphen/>
        <w:t xml:space="preserve"> Concepts of Private Property (beginning of exchange </w:t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  <w:t xml:space="preserve">economy).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3.</w:t>
      </w:r>
      <w:r w:rsidRPr="00F20208">
        <w:rPr>
          <w:rStyle w:val="Hyperlink"/>
          <w:rFonts w:asciiTheme="majorBidi" w:hAnsiTheme="majorBidi" w:cstheme="majorBidi"/>
        </w:rPr>
        <w:tab/>
        <w:t>Agricultural and Handicraft stage: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 xml:space="preserve">  </w:t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  <w:t xml:space="preserve">(a) </w:t>
      </w:r>
      <w:r w:rsidRPr="00F20208">
        <w:rPr>
          <w:rStyle w:val="Hyperlink"/>
          <w:rFonts w:asciiTheme="majorBidi" w:hAnsiTheme="majorBidi" w:cstheme="majorBidi"/>
        </w:rPr>
        <w:tab/>
        <w:t>Tribal concept of occupational Division of Labour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  <w:t>(b)</w:t>
      </w:r>
      <w:r w:rsidRPr="00F20208">
        <w:rPr>
          <w:rStyle w:val="Hyperlink"/>
          <w:rFonts w:asciiTheme="majorBidi" w:hAnsiTheme="majorBidi" w:cstheme="majorBidi"/>
        </w:rPr>
        <w:tab/>
        <w:t>Feudal exchange economy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4.</w:t>
      </w:r>
      <w:r w:rsidRPr="00F20208">
        <w:rPr>
          <w:rStyle w:val="Hyperlink"/>
          <w:rFonts w:asciiTheme="majorBidi" w:hAnsiTheme="majorBidi" w:cstheme="majorBidi"/>
        </w:rPr>
        <w:tab/>
        <w:t>Industrial stage-the inventions of machines and their use for production.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  <w:t>(a)</w:t>
      </w:r>
      <w:r w:rsidRPr="00F20208">
        <w:rPr>
          <w:rStyle w:val="Hyperlink"/>
          <w:rFonts w:asciiTheme="majorBidi" w:hAnsiTheme="majorBidi" w:cstheme="majorBidi"/>
        </w:rPr>
        <w:tab/>
        <w:t xml:space="preserve">Private ownership of the means of production and profit motive </w:t>
      </w:r>
      <w:r w:rsidRPr="00F20208">
        <w:rPr>
          <w:rStyle w:val="Hyperlink"/>
          <w:rFonts w:asciiTheme="majorBidi" w:hAnsiTheme="majorBidi" w:cstheme="majorBidi"/>
        </w:rPr>
        <w:softHyphen/>
        <w:t xml:space="preserve">as </w:t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  <w:t xml:space="preserve">a genesis of capitalism.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  <w:t>(b)</w:t>
      </w:r>
      <w:r w:rsidRPr="00F20208">
        <w:rPr>
          <w:rStyle w:val="Hyperlink"/>
          <w:rFonts w:asciiTheme="majorBidi" w:hAnsiTheme="majorBidi" w:cstheme="majorBidi"/>
        </w:rPr>
        <w:tab/>
        <w:t xml:space="preserve">Public ownership of the means of production as a genesis of </w:t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  <w:t>Socialism (A brief historical perspective to be given).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</w:rPr>
      </w:pP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b/>
        </w:rPr>
      </w:pPr>
      <w:r w:rsidRPr="00F20208">
        <w:rPr>
          <w:rStyle w:val="Hyperlink"/>
          <w:rFonts w:asciiTheme="majorBidi" w:hAnsiTheme="majorBidi" w:cstheme="majorBidi"/>
          <w:b/>
        </w:rPr>
        <w:t>III.</w:t>
      </w:r>
      <w:r w:rsidRPr="00F20208">
        <w:rPr>
          <w:rStyle w:val="Hyperlink"/>
          <w:rFonts w:asciiTheme="majorBidi" w:hAnsiTheme="majorBidi" w:cstheme="majorBidi"/>
          <w:b/>
        </w:rPr>
        <w:tab/>
        <w:t xml:space="preserve">Subject Matter of Economics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 xml:space="preserve">1. </w:t>
      </w:r>
      <w:r w:rsidRPr="00F20208">
        <w:rPr>
          <w:rStyle w:val="Hyperlink"/>
          <w:rFonts w:asciiTheme="majorBidi" w:hAnsiTheme="majorBidi" w:cstheme="majorBidi"/>
        </w:rPr>
        <w:tab/>
        <w:t>Wants, efforts and satisfaction.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 xml:space="preserve">2. </w:t>
      </w:r>
      <w:r w:rsidRPr="00F20208">
        <w:rPr>
          <w:rStyle w:val="Hyperlink"/>
          <w:rFonts w:asciiTheme="majorBidi" w:hAnsiTheme="majorBidi" w:cstheme="majorBidi"/>
        </w:rPr>
        <w:tab/>
        <w:t>Goods and services.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 xml:space="preserve">3. </w:t>
      </w:r>
      <w:r w:rsidRPr="00F20208">
        <w:rPr>
          <w:rStyle w:val="Hyperlink"/>
          <w:rFonts w:asciiTheme="majorBidi" w:hAnsiTheme="majorBidi" w:cstheme="majorBidi"/>
        </w:rPr>
        <w:tab/>
        <w:t xml:space="preserve">Utility, Scarcity, value and price. 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 xml:space="preserve">4. </w:t>
      </w:r>
      <w:r w:rsidRPr="00F20208">
        <w:rPr>
          <w:rStyle w:val="Hyperlink"/>
          <w:rFonts w:asciiTheme="majorBidi" w:hAnsiTheme="majorBidi" w:cstheme="majorBidi"/>
        </w:rPr>
        <w:tab/>
        <w:t>Wealth.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 xml:space="preserve">5. </w:t>
      </w:r>
      <w:r w:rsidRPr="00F20208">
        <w:rPr>
          <w:rStyle w:val="Hyperlink"/>
          <w:rFonts w:asciiTheme="majorBidi" w:hAnsiTheme="majorBidi" w:cstheme="majorBidi"/>
        </w:rPr>
        <w:tab/>
        <w:t xml:space="preserve">The nature of Economic Problems (to be explained without going into the </w:t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  <w:t>rigor of formal definitions).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</w:rPr>
      </w:pP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b/>
        </w:rPr>
      </w:pPr>
      <w:r w:rsidRPr="00F20208">
        <w:rPr>
          <w:rStyle w:val="Hyperlink"/>
          <w:rFonts w:asciiTheme="majorBidi" w:hAnsiTheme="majorBidi" w:cstheme="majorBidi"/>
          <w:b/>
        </w:rPr>
        <w:t>IV.</w:t>
      </w:r>
      <w:r w:rsidRPr="00F20208">
        <w:rPr>
          <w:rStyle w:val="Hyperlink"/>
          <w:rFonts w:asciiTheme="majorBidi" w:hAnsiTheme="majorBidi" w:cstheme="majorBidi"/>
          <w:b/>
        </w:rPr>
        <w:tab/>
        <w:t xml:space="preserve">Basic Concepts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1.</w:t>
      </w:r>
      <w:r w:rsidRPr="00F20208">
        <w:rPr>
          <w:rStyle w:val="Hyperlink"/>
          <w:rFonts w:asciiTheme="majorBidi" w:hAnsiTheme="majorBidi" w:cstheme="majorBidi"/>
        </w:rPr>
        <w:tab/>
        <w:t>Income (Personal and National)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 xml:space="preserve">2. </w:t>
      </w:r>
      <w:r w:rsidRPr="00F20208">
        <w:rPr>
          <w:rStyle w:val="Hyperlink"/>
          <w:rFonts w:asciiTheme="majorBidi" w:hAnsiTheme="majorBidi" w:cstheme="majorBidi"/>
        </w:rPr>
        <w:tab/>
        <w:t>GNP, GDP and NNP.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 xml:space="preserve">3. </w:t>
      </w:r>
      <w:r w:rsidRPr="00F20208">
        <w:rPr>
          <w:rStyle w:val="Hyperlink"/>
          <w:rFonts w:asciiTheme="majorBidi" w:hAnsiTheme="majorBidi" w:cstheme="majorBidi"/>
        </w:rPr>
        <w:tab/>
        <w:t xml:space="preserve">Consumption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 xml:space="preserve">4. </w:t>
      </w:r>
      <w:r w:rsidRPr="00F20208">
        <w:rPr>
          <w:rStyle w:val="Hyperlink"/>
          <w:rFonts w:asciiTheme="majorBidi" w:hAnsiTheme="majorBidi" w:cstheme="majorBidi"/>
        </w:rPr>
        <w:tab/>
        <w:t xml:space="preserve">Saving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 xml:space="preserve">5. </w:t>
      </w:r>
      <w:r w:rsidRPr="00F20208">
        <w:rPr>
          <w:rStyle w:val="Hyperlink"/>
          <w:rFonts w:asciiTheme="majorBidi" w:hAnsiTheme="majorBidi" w:cstheme="majorBidi"/>
        </w:rPr>
        <w:tab/>
        <w:t>Investment.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</w:rPr>
      </w:pP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b/>
        </w:rPr>
      </w:pPr>
      <w:r w:rsidRPr="00F20208">
        <w:rPr>
          <w:rStyle w:val="Hyperlink"/>
          <w:rFonts w:asciiTheme="majorBidi" w:hAnsiTheme="majorBidi" w:cstheme="majorBidi"/>
          <w:b/>
        </w:rPr>
        <w:t>V.</w:t>
      </w:r>
      <w:r w:rsidRPr="00F20208">
        <w:rPr>
          <w:rStyle w:val="Hyperlink"/>
          <w:rFonts w:asciiTheme="majorBidi" w:hAnsiTheme="majorBidi" w:cstheme="majorBidi"/>
          <w:b/>
        </w:rPr>
        <w:tab/>
        <w:t xml:space="preserve">Demand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1.</w:t>
      </w:r>
      <w:r w:rsidRPr="00F20208">
        <w:rPr>
          <w:rStyle w:val="Hyperlink"/>
          <w:rFonts w:asciiTheme="majorBidi" w:hAnsiTheme="majorBidi" w:cstheme="majorBidi"/>
        </w:rPr>
        <w:tab/>
        <w:t>Definition – Rationale behind demand.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2.</w:t>
      </w:r>
      <w:r w:rsidRPr="00F20208">
        <w:rPr>
          <w:rStyle w:val="Hyperlink"/>
          <w:rFonts w:asciiTheme="majorBidi" w:hAnsiTheme="majorBidi" w:cstheme="majorBidi"/>
        </w:rPr>
        <w:tab/>
        <w:t>Law of demand.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3.</w:t>
      </w:r>
      <w:r w:rsidRPr="00F20208">
        <w:rPr>
          <w:rStyle w:val="Hyperlink"/>
          <w:rFonts w:asciiTheme="majorBidi" w:hAnsiTheme="majorBidi" w:cstheme="majorBidi"/>
        </w:rPr>
        <w:tab/>
        <w:t>Other factors affecting demand.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</w:rPr>
      </w:pP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b/>
        </w:rPr>
      </w:pPr>
      <w:r w:rsidRPr="00F20208">
        <w:rPr>
          <w:rStyle w:val="Hyperlink"/>
          <w:rFonts w:asciiTheme="majorBidi" w:hAnsiTheme="majorBidi" w:cstheme="majorBidi"/>
          <w:b/>
        </w:rPr>
        <w:t>VI.</w:t>
      </w:r>
      <w:r w:rsidRPr="00F20208">
        <w:rPr>
          <w:rStyle w:val="Hyperlink"/>
          <w:rFonts w:asciiTheme="majorBidi" w:hAnsiTheme="majorBidi" w:cstheme="majorBidi"/>
          <w:b/>
        </w:rPr>
        <w:tab/>
        <w:t xml:space="preserve">Supply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1.</w:t>
      </w:r>
      <w:r w:rsidRPr="00F20208">
        <w:rPr>
          <w:rStyle w:val="Hyperlink"/>
          <w:rFonts w:asciiTheme="majorBidi" w:hAnsiTheme="majorBidi" w:cstheme="majorBidi"/>
        </w:rPr>
        <w:tab/>
        <w:t>Definition.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2.</w:t>
      </w:r>
      <w:r w:rsidRPr="00F20208">
        <w:rPr>
          <w:rStyle w:val="Hyperlink"/>
          <w:rFonts w:asciiTheme="majorBidi" w:hAnsiTheme="majorBidi" w:cstheme="majorBidi"/>
        </w:rPr>
        <w:tab/>
        <w:t>Stock and supply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3.</w:t>
      </w:r>
      <w:r w:rsidRPr="00F20208">
        <w:rPr>
          <w:rStyle w:val="Hyperlink"/>
          <w:rFonts w:asciiTheme="majorBidi" w:hAnsiTheme="majorBidi" w:cstheme="majorBidi"/>
        </w:rPr>
        <w:tab/>
        <w:t>Law of supply.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4.</w:t>
      </w:r>
      <w:r w:rsidRPr="00F20208">
        <w:rPr>
          <w:rStyle w:val="Hyperlink"/>
          <w:rFonts w:asciiTheme="majorBidi" w:hAnsiTheme="majorBidi" w:cstheme="majorBidi"/>
        </w:rPr>
        <w:tab/>
        <w:t>Factors affecting supply.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</w:rPr>
      </w:pP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b/>
        </w:rPr>
      </w:pPr>
      <w:r w:rsidRPr="00F20208">
        <w:rPr>
          <w:rStyle w:val="Hyperlink"/>
          <w:rFonts w:asciiTheme="majorBidi" w:hAnsiTheme="majorBidi" w:cstheme="majorBidi"/>
          <w:b/>
        </w:rPr>
        <w:t>VII.</w:t>
      </w:r>
      <w:r w:rsidRPr="00F20208">
        <w:rPr>
          <w:rStyle w:val="Hyperlink"/>
          <w:rFonts w:asciiTheme="majorBidi" w:hAnsiTheme="majorBidi" w:cstheme="majorBidi"/>
          <w:b/>
        </w:rPr>
        <w:tab/>
        <w:t xml:space="preserve">Price Determination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lastRenderedPageBreak/>
        <w:tab/>
        <w:t>1.</w:t>
      </w:r>
      <w:r w:rsidRPr="00F20208">
        <w:rPr>
          <w:rStyle w:val="Hyperlink"/>
          <w:rFonts w:asciiTheme="majorBidi" w:hAnsiTheme="majorBidi" w:cstheme="majorBidi"/>
        </w:rPr>
        <w:tab/>
        <w:t>Concept of Equilibrium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 xml:space="preserve">2. </w:t>
      </w:r>
      <w:r w:rsidRPr="00F20208">
        <w:rPr>
          <w:rStyle w:val="Hyperlink"/>
          <w:rFonts w:asciiTheme="majorBidi" w:hAnsiTheme="majorBidi" w:cstheme="majorBidi"/>
        </w:rPr>
        <w:tab/>
        <w:t>Equilibrium between demand and supply.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</w:rPr>
      </w:pP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b/>
        </w:rPr>
      </w:pPr>
      <w:r w:rsidRPr="00F20208">
        <w:rPr>
          <w:rStyle w:val="Hyperlink"/>
          <w:rFonts w:asciiTheme="majorBidi" w:hAnsiTheme="majorBidi" w:cstheme="majorBidi"/>
          <w:b/>
        </w:rPr>
        <w:t>VIII.</w:t>
      </w:r>
      <w:r w:rsidRPr="00F20208">
        <w:rPr>
          <w:rStyle w:val="Hyperlink"/>
          <w:rFonts w:asciiTheme="majorBidi" w:hAnsiTheme="majorBidi" w:cstheme="majorBidi"/>
          <w:b/>
        </w:rPr>
        <w:tab/>
        <w:t xml:space="preserve">Production and Distribution </w:t>
      </w:r>
    </w:p>
    <w:p w:rsidR="00E053EE" w:rsidRPr="00F20208" w:rsidRDefault="00E053EE" w:rsidP="00E053E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1.</w:t>
      </w:r>
      <w:r w:rsidRPr="00F20208">
        <w:rPr>
          <w:rStyle w:val="Hyperlink"/>
          <w:rFonts w:asciiTheme="majorBidi" w:hAnsiTheme="majorBidi" w:cstheme="majorBidi"/>
        </w:rPr>
        <w:tab/>
        <w:t xml:space="preserve">Production (to be explained with reference to various Productive </w:t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</w:rPr>
        <w:tab/>
        <w:t xml:space="preserve">activities). </w:t>
      </w:r>
    </w:p>
    <w:p w:rsidR="00E053EE" w:rsidRPr="00F20208" w:rsidRDefault="00E053EE" w:rsidP="00E053EE">
      <w:pPr>
        <w:spacing w:after="0"/>
        <w:ind w:left="1440" w:hanging="720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>2.</w:t>
      </w:r>
      <w:r w:rsidRPr="00F20208">
        <w:rPr>
          <w:rStyle w:val="Hyperlink"/>
          <w:rFonts w:asciiTheme="majorBidi" w:hAnsiTheme="majorBidi" w:cstheme="majorBidi"/>
        </w:rPr>
        <w:tab/>
        <w:t xml:space="preserve">Agents/ Factors of Production (Land, Labour, Capital and Organization) </w:t>
      </w:r>
      <w:r w:rsidRPr="00F20208">
        <w:rPr>
          <w:rStyle w:val="Hyperlink"/>
          <w:rFonts w:asciiTheme="majorBidi" w:hAnsiTheme="majorBidi" w:cstheme="majorBidi"/>
        </w:rPr>
        <w:tab/>
        <w:t>and their rewards.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</w:rPr>
      </w:pPr>
    </w:p>
    <w:p w:rsidR="00E053EE" w:rsidRPr="00F20208" w:rsidRDefault="00E053EE" w:rsidP="00E053EE">
      <w:pPr>
        <w:spacing w:after="0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F20208">
        <w:rPr>
          <w:rStyle w:val="Hyperlink"/>
          <w:rFonts w:asciiTheme="majorBidi" w:hAnsiTheme="majorBidi" w:cstheme="majorBidi"/>
          <w:b/>
          <w:sz w:val="26"/>
        </w:rPr>
        <w:t>RECOMMENDED REFERENCE BOOKS FOR CLASS IX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</w:rPr>
      </w:pPr>
    </w:p>
    <w:p w:rsidR="00E053EE" w:rsidRPr="00F20208" w:rsidRDefault="00E053EE" w:rsidP="00E053EE">
      <w:pPr>
        <w:spacing w:after="0" w:line="360" w:lineRule="auto"/>
        <w:jc w:val="both"/>
        <w:rPr>
          <w:rStyle w:val="Hyperlink"/>
          <w:rFonts w:asciiTheme="majorBidi" w:hAnsiTheme="majorBidi" w:cstheme="majorBidi"/>
        </w:rPr>
      </w:pPr>
      <w:r w:rsidRPr="00F20208">
        <w:rPr>
          <w:rStyle w:val="Hyperlink"/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  <w:t>1.</w:t>
      </w:r>
      <w:r w:rsidRPr="00F20208">
        <w:rPr>
          <w:rStyle w:val="Hyperlink"/>
          <w:rFonts w:asciiTheme="majorBidi" w:hAnsiTheme="majorBidi" w:cstheme="majorBidi"/>
          <w:szCs w:val="28"/>
        </w:rPr>
        <w:tab/>
        <w:t xml:space="preserve">Economics 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 xml:space="preserve">Sindh Textbook Board, Jamshoro 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</w:rPr>
        <w:tab/>
        <w:t>2.</w:t>
      </w:r>
      <w:r w:rsidRPr="00F20208">
        <w:rPr>
          <w:rStyle w:val="Hyperlink"/>
          <w:rFonts w:asciiTheme="majorBidi" w:hAnsiTheme="majorBidi" w:cstheme="majorBidi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 xml:space="preserve">Economics 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 xml:space="preserve">Punjab Textbook Board, Lahore (2000) 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  <w:t>3.</w:t>
      </w:r>
      <w:r w:rsidRPr="00F20208">
        <w:rPr>
          <w:rStyle w:val="Hyperlink"/>
          <w:rFonts w:asciiTheme="majorBidi" w:hAnsiTheme="majorBidi" w:cstheme="majorBidi"/>
          <w:szCs w:val="28"/>
        </w:rPr>
        <w:tab/>
        <w:t xml:space="preserve">Economics 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 xml:space="preserve">Punjab Textbook Board, Lahore (2005) 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  <w:t>4.</w:t>
      </w:r>
      <w:r w:rsidRPr="00F20208">
        <w:rPr>
          <w:rStyle w:val="Hyperlink"/>
          <w:rFonts w:asciiTheme="majorBidi" w:hAnsiTheme="majorBidi" w:cstheme="majorBidi"/>
          <w:szCs w:val="28"/>
        </w:rPr>
        <w:tab/>
        <w:t>Fundamentals of Economics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>Habibullah Waseer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>R.Z Packages, Lahore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  <w:t>5.</w:t>
      </w:r>
      <w:r w:rsidRPr="00F20208">
        <w:rPr>
          <w:rStyle w:val="Hyperlink"/>
          <w:rFonts w:asciiTheme="majorBidi" w:hAnsiTheme="majorBidi" w:cstheme="majorBidi"/>
          <w:szCs w:val="28"/>
        </w:rPr>
        <w:tab/>
        <w:t xml:space="preserve">Basic Economics 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>Khawaja Abdul Haleem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>Khawaja and Khawaja, Islamabad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  <w:t>6.</w:t>
      </w:r>
      <w:r w:rsidRPr="00F20208">
        <w:rPr>
          <w:rStyle w:val="Hyperlink"/>
          <w:rFonts w:asciiTheme="majorBidi" w:hAnsiTheme="majorBidi" w:cstheme="majorBidi"/>
          <w:szCs w:val="28"/>
        </w:rPr>
        <w:tab/>
        <w:t>Economic Survey of Pakistan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>Govt. of Pakistan, Finance Division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 xml:space="preserve">Economic Adviser’s Wing, Islamabad 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  <w:t>7.</w:t>
      </w:r>
      <w:r w:rsidRPr="00F20208">
        <w:rPr>
          <w:rStyle w:val="Hyperlink"/>
          <w:rFonts w:asciiTheme="majorBidi" w:hAnsiTheme="majorBidi" w:cstheme="majorBidi"/>
          <w:szCs w:val="28"/>
        </w:rPr>
        <w:tab/>
        <w:t xml:space="preserve">Elementary Economics 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>Ilyas Siddiqui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>Kafayat Academy, Lahore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  <w:t>8.</w:t>
      </w:r>
      <w:r w:rsidRPr="00F20208">
        <w:rPr>
          <w:rStyle w:val="Hyperlink"/>
          <w:rFonts w:asciiTheme="majorBidi" w:hAnsiTheme="majorBidi" w:cstheme="majorBidi"/>
          <w:szCs w:val="28"/>
        </w:rPr>
        <w:tab/>
        <w:t xml:space="preserve"> Asssool-e-Maashiat 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>Chaudhary Manzoor Ali</w:t>
      </w:r>
    </w:p>
    <w:p w:rsidR="00E053EE" w:rsidRPr="00F20208" w:rsidRDefault="00E053EE" w:rsidP="00E053EE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20208">
        <w:rPr>
          <w:rStyle w:val="Hyperlink"/>
          <w:rFonts w:asciiTheme="majorBidi" w:hAnsiTheme="majorBidi" w:cstheme="majorBidi"/>
          <w:szCs w:val="28"/>
        </w:rPr>
        <w:tab/>
      </w:r>
      <w:r w:rsidRPr="00F20208">
        <w:rPr>
          <w:rStyle w:val="Hyperlink"/>
          <w:rFonts w:asciiTheme="majorBidi" w:hAnsiTheme="majorBidi" w:cstheme="majorBidi"/>
          <w:szCs w:val="28"/>
        </w:rPr>
        <w:tab/>
        <w:t>Ilmi Book Depot, Lahore</w:t>
      </w:r>
    </w:p>
    <w:p w:rsidR="00E72314" w:rsidRPr="00E053EE" w:rsidRDefault="00F20208" w:rsidP="00E053EE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8"/>
        </w:rPr>
        <w:fldChar w:fldCharType="end"/>
      </w:r>
    </w:p>
    <w:sectPr w:rsidR="00E72314" w:rsidRPr="00E053EE" w:rsidSect="00E719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49D" w:rsidRDefault="005F649D" w:rsidP="00620649">
      <w:pPr>
        <w:spacing w:after="0" w:line="240" w:lineRule="auto"/>
      </w:pPr>
      <w:r>
        <w:separator/>
      </w:r>
    </w:p>
  </w:endnote>
  <w:endnote w:type="continuationSeparator" w:id="1">
    <w:p w:rsidR="005F649D" w:rsidRDefault="005F649D" w:rsidP="0062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49D" w:rsidRDefault="005F649D" w:rsidP="00620649">
      <w:pPr>
        <w:spacing w:after="0" w:line="240" w:lineRule="auto"/>
      </w:pPr>
      <w:r>
        <w:separator/>
      </w:r>
    </w:p>
  </w:footnote>
  <w:footnote w:type="continuationSeparator" w:id="1">
    <w:p w:rsidR="005F649D" w:rsidRDefault="005F649D" w:rsidP="0062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49" w:rsidRDefault="00620649" w:rsidP="00620649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620649" w:rsidRDefault="006206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53EE"/>
    <w:rsid w:val="005F649D"/>
    <w:rsid w:val="00620649"/>
    <w:rsid w:val="00E053EE"/>
    <w:rsid w:val="00E719A8"/>
    <w:rsid w:val="00E72314"/>
    <w:rsid w:val="00F2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649"/>
  </w:style>
  <w:style w:type="paragraph" w:styleId="Footer">
    <w:name w:val="footer"/>
    <w:basedOn w:val="Normal"/>
    <w:link w:val="FooterChar"/>
    <w:uiPriority w:val="99"/>
    <w:semiHidden/>
    <w:unhideWhenUsed/>
    <w:rsid w:val="0062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649"/>
  </w:style>
  <w:style w:type="character" w:styleId="Hyperlink">
    <w:name w:val="Hyperlink"/>
    <w:basedOn w:val="DefaultParagraphFont"/>
    <w:uiPriority w:val="99"/>
    <w:unhideWhenUsed/>
    <w:rsid w:val="00F20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4</cp:revision>
  <dcterms:created xsi:type="dcterms:W3CDTF">2016-02-03T12:29:00Z</dcterms:created>
  <dcterms:modified xsi:type="dcterms:W3CDTF">2016-03-03T06:15:00Z</dcterms:modified>
</cp:coreProperties>
</file>