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3B" w:rsidRPr="00866E3B" w:rsidRDefault="00866E3B" w:rsidP="008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3B">
        <w:rPr>
          <w:rFonts w:ascii="Times New Roman" w:eastAsia="Times New Roman" w:hAnsi="Times New Roman" w:cs="Times New Roman"/>
          <w:b/>
          <w:sz w:val="20"/>
          <w:u w:val="single"/>
        </w:rPr>
        <w:t>BOARD OF INTERMEDIATE AND SECONDARY EDUCATION, SAIDU SHARIF SWAT.</w:t>
      </w:r>
    </w:p>
    <w:p w:rsidR="00866E3B" w:rsidRPr="00866E3B" w:rsidRDefault="00866E3B" w:rsidP="008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3B">
        <w:rPr>
          <w:rFonts w:ascii="Times New Roman" w:eastAsia="Times New Roman" w:hAnsi="Times New Roman" w:cs="Times New Roman"/>
          <w:b/>
          <w:sz w:val="16"/>
          <w:u w:val="single"/>
        </w:rPr>
        <w:t>DATE SHEET FOR SECONDARY SCHOOL CERTIFICATE (ANNUAL) EXAMINATION, 2015</w:t>
      </w:r>
    </w:p>
    <w:p w:rsidR="00866E3B" w:rsidRPr="00866E3B" w:rsidRDefault="00866E3B" w:rsidP="0086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WRITTEN EXAMINATION</w:t>
      </w:r>
    </w:p>
    <w:tbl>
      <w:tblPr>
        <w:tblW w:w="11362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176"/>
        <w:gridCol w:w="2343"/>
        <w:gridCol w:w="721"/>
        <w:gridCol w:w="1114"/>
        <w:gridCol w:w="2837"/>
        <w:gridCol w:w="733"/>
        <w:gridCol w:w="1262"/>
      </w:tblGrid>
      <w:tr w:rsidR="00866E3B" w:rsidRPr="00866E3B" w:rsidTr="00866E3B">
        <w:trPr>
          <w:trHeight w:val="230"/>
        </w:trPr>
        <w:tc>
          <w:tcPr>
            <w:tcW w:w="65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Morning Session 9:00 AM to 12:00 Noon</w:t>
            </w:r>
          </w:p>
        </w:tc>
        <w:tc>
          <w:tcPr>
            <w:tcW w:w="48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Evening Session 2:00 PM  to 5:00 PM</w:t>
            </w:r>
          </w:p>
        </w:tc>
      </w:tr>
      <w:tr w:rsidR="00866E3B" w:rsidRPr="00866E3B" w:rsidTr="00866E3B">
        <w:trPr>
          <w:trHeight w:val="230"/>
        </w:trPr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Subject(s)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Subject(s)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</w:tr>
      <w:tr w:rsidR="00866E3B" w:rsidRPr="00866E3B" w:rsidTr="00866E3B">
        <w:trPr>
          <w:trHeight w:val="753"/>
        </w:trPr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19-03-2015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Islamiyat Comp)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Ethics (for Non-Muslims)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9th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</w:tc>
      </w:tr>
      <w:tr w:rsidR="00866E3B" w:rsidRPr="00866E3B" w:rsidTr="00866E3B">
        <w:trPr>
          <w:trHeight w:val="1340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20-03-2015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Islamiyat (Comp)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Ethics (for Non-Muslims)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Pashto / Persian / Arabic / Urdu Literature/ English Literature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866E3B" w:rsidRPr="00866E3B" w:rsidTr="00866E3B">
        <w:trPr>
          <w:trHeight w:val="350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21-03-2015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English(Comp)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Elements of Home Economics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Electrical Wiring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Furniture Making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E3B" w:rsidRPr="00866E3B" w:rsidTr="00866E3B">
        <w:trPr>
          <w:trHeight w:val="809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24-03-2015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English (comp)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 Re-appear Candidates)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(Theory)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Physiology &amp; Hygiene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Geometrical &amp; Tech: Drawing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E3B" w:rsidRPr="00866E3B" w:rsidTr="00866E3B">
        <w:trPr>
          <w:trHeight w:val="686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25-03-2015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Pak Studies (Comp)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(Theory)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Physiology &amp; Hygiene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Geometrical &amp; Tech: Drawing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 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E3B" w:rsidRPr="00866E3B" w:rsidTr="00866E3B">
        <w:trPr>
          <w:trHeight w:val="535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26-03-2015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Pak Studies (Comp)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(Practical)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</w:tr>
      <w:tr w:rsidR="00866E3B" w:rsidRPr="00866E3B" w:rsidTr="00866E3B">
        <w:trPr>
          <w:trHeight w:val="809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27-03-2015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Civics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(Fresh/Reappear Candidates)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</w:tr>
      <w:tr w:rsidR="00866E3B" w:rsidRPr="00866E3B" w:rsidTr="00866E3B">
        <w:trPr>
          <w:trHeight w:val="535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 for Better Home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866E3B" w:rsidRPr="00866E3B" w:rsidTr="00866E3B">
        <w:trPr>
          <w:trHeight w:val="576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30-03-2015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Urdu(Comp)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Pakistani Culture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 for Better Home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866E3B" w:rsidRPr="00866E3B" w:rsidTr="00866E3B">
        <w:trPr>
          <w:trHeight w:val="594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31-03-2015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Urdu(Comp)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Pakistani Culture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</w:tc>
      </w:tr>
      <w:tr w:rsidR="00866E3B" w:rsidRPr="00866E3B" w:rsidTr="00866E3B">
        <w:trPr>
          <w:trHeight w:val="1160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01-04-2015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Biology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Food and Nutrient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Plumbing and Sanitary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Pashto / Persian / Arabic / Urdu literature &amp; English literature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866E3B" w:rsidRPr="00866E3B" w:rsidTr="00866E3B">
        <w:trPr>
          <w:trHeight w:val="1133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02-04-2015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Biology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Food and Nutrient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Plumbing and Sanitary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Civics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E3B" w:rsidRPr="00866E3B" w:rsidTr="00866E3B">
        <w:trPr>
          <w:trHeight w:val="800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03-04-2015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General Science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 &amp; Model Drawing (Practical)Fresh/Re appear 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</w:tr>
      <w:tr w:rsidR="00866E3B" w:rsidRPr="00866E3B" w:rsidTr="00866E3B">
        <w:trPr>
          <w:trHeight w:val="827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04-04-2015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General Science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Elements of Home Economics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Electrical Wiring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Furniture Making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E3B" w:rsidRPr="00866E3B" w:rsidTr="00866E3B">
        <w:trPr>
          <w:trHeight w:val="602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06-4-2015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Physics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History of Indo-Pak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866E3B" w:rsidRPr="00866E3B" w:rsidTr="00866E3B">
        <w:trPr>
          <w:trHeight w:val="576"/>
        </w:trPr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07-04-2015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Physics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History of Indo-Pak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Fresh/Reappear Candidates)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</w:tbl>
    <w:p w:rsidR="00866E3B" w:rsidRPr="00866E3B" w:rsidRDefault="00866E3B" w:rsidP="0086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3B">
        <w:rPr>
          <w:rFonts w:ascii="Times New Roman" w:eastAsia="Times New Roman" w:hAnsi="Times New Roman" w:cs="Times New Roman"/>
          <w:b/>
          <w:sz w:val="28"/>
          <w:u w:val="single"/>
        </w:rPr>
        <w:t>BOARD OF  INTERMEDIATE AND SECONDARY EDUCATION, SAIDU SHARIF SWAT.</w:t>
      </w:r>
    </w:p>
    <w:p w:rsidR="00866E3B" w:rsidRPr="00866E3B" w:rsidRDefault="00866E3B" w:rsidP="00866E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3B">
        <w:rPr>
          <w:rFonts w:ascii="Times New Roman" w:eastAsia="Times New Roman" w:hAnsi="Times New Roman" w:cs="Times New Roman"/>
          <w:b/>
          <w:sz w:val="28"/>
          <w:u w:val="single"/>
        </w:rPr>
        <w:t>DATE SHEET FOR PRACTICAL EXAMINATION SSC (ANNUAL), 2015</w:t>
      </w:r>
    </w:p>
    <w:p w:rsidR="00866E3B" w:rsidRPr="00866E3B" w:rsidRDefault="00866E3B" w:rsidP="0086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1076"/>
        <w:gridCol w:w="2187"/>
        <w:gridCol w:w="1383"/>
        <w:gridCol w:w="972"/>
        <w:gridCol w:w="802"/>
        <w:gridCol w:w="1085"/>
        <w:gridCol w:w="986"/>
      </w:tblGrid>
      <w:tr w:rsidR="00866E3B" w:rsidRPr="00866E3B" w:rsidTr="00866E3B">
        <w:trPr>
          <w:trHeight w:val="366"/>
        </w:trPr>
        <w:tc>
          <w:tcPr>
            <w:tcW w:w="9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TIMING 9:00 AM TO 5:00 PM (Pakistan Standard Time)</w:t>
            </w:r>
          </w:p>
        </w:tc>
      </w:tr>
      <w:tr w:rsidR="00866E3B" w:rsidRPr="00866E3B" w:rsidTr="00866E3B">
        <w:trPr>
          <w:trHeight w:val="39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Day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Subject(s)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Practical Marks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Class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Group-I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Group-II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Group-III</w:t>
            </w:r>
          </w:p>
        </w:tc>
      </w:tr>
      <w:tr w:rsidR="00866E3B" w:rsidRPr="00866E3B" w:rsidTr="00866E3B">
        <w:trPr>
          <w:trHeight w:val="71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14-04-2015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Physics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Health &amp; Physical Education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(Fresh/Reappear)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</w:tr>
      <w:tr w:rsidR="00866E3B" w:rsidRPr="00866E3B" w:rsidTr="00866E3B">
        <w:trPr>
          <w:trHeight w:val="59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15-04-2015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Physics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Health &amp; Physical Education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(Fresh/Reappear)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</w:tr>
      <w:tr w:rsidR="00866E3B" w:rsidRPr="00866E3B" w:rsidTr="00866E3B">
        <w:trPr>
          <w:trHeight w:val="57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16-04-2015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Chemistry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Food &amp; Nutrition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(Fresh/Reappear)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</w:tr>
      <w:tr w:rsidR="00866E3B" w:rsidRPr="00866E3B" w:rsidTr="00866E3B">
        <w:trPr>
          <w:trHeight w:val="57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17-04-2015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Chemistry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Food &amp; Nutrition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(Fresh/Reappear)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</w:tr>
      <w:tr w:rsidR="00866E3B" w:rsidRPr="00866E3B" w:rsidTr="00866E3B">
        <w:trPr>
          <w:trHeight w:val="136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18-04-2015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Saturday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Biology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Science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Physiology Hygiene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Electrical Wiring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Plumbing and Sanitary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Furniture Making / RHHA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(Fresh/Reappear)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20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40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40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40 Marks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</w:tr>
      <w:tr w:rsidR="00866E3B" w:rsidRPr="00866E3B" w:rsidTr="00866E3B">
        <w:trPr>
          <w:trHeight w:val="137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19-04-2015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Sunday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Biology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Science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Physiology Hygiene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Electrical Wiring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Plumbing and Sanitary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Furniture Making / RHHA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(Fresh/Reappear)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20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40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40 Marks</w:t>
            </w: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40 Marks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3B" w:rsidRPr="00866E3B" w:rsidRDefault="00866E3B" w:rsidP="00866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3B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</w:tr>
    </w:tbl>
    <w:p w:rsidR="00866E3B" w:rsidRPr="00866E3B" w:rsidRDefault="00866E3B" w:rsidP="0086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Pr="00866E3B" w:rsidRDefault="00866E3B" w:rsidP="00866E3B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E3B">
        <w:rPr>
          <w:rFonts w:ascii="Times New Roman" w:eastAsia="Times New Roman" w:hAnsi="Times New Roman" w:cs="Times New Roman"/>
          <w:b/>
          <w:sz w:val="24"/>
          <w:szCs w:val="24"/>
        </w:rPr>
        <w:t>(MUHAMMAD ISHAQ)</w:t>
      </w:r>
    </w:p>
    <w:p w:rsidR="00866E3B" w:rsidRPr="00866E3B" w:rsidRDefault="00866E3B" w:rsidP="0086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E3B">
        <w:rPr>
          <w:rFonts w:ascii="Times New Roman" w:eastAsia="Times New Roman" w:hAnsi="Times New Roman" w:cs="Times New Roman"/>
          <w:sz w:val="24"/>
          <w:szCs w:val="24"/>
        </w:rPr>
        <w:t>Assistant Controller of Examinations</w:t>
      </w:r>
    </w:p>
    <w:p w:rsidR="007F775C" w:rsidRPr="00866E3B" w:rsidRDefault="00866E3B" w:rsidP="0086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E3B">
        <w:rPr>
          <w:rFonts w:ascii="Times New Roman" w:eastAsia="Times New Roman" w:hAnsi="Times New Roman" w:cs="Times New Roman"/>
          <w:sz w:val="24"/>
          <w:szCs w:val="24"/>
        </w:rPr>
        <w:t>B.I.S.E Saidu Sharif, Swat.</w:t>
      </w:r>
    </w:p>
    <w:sectPr w:rsidR="007F775C" w:rsidRPr="00866E3B" w:rsidSect="00735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F3" w:rsidRDefault="00D833F3" w:rsidP="00CA615F">
      <w:pPr>
        <w:spacing w:after="0" w:line="240" w:lineRule="auto"/>
      </w:pPr>
      <w:r>
        <w:separator/>
      </w:r>
    </w:p>
  </w:endnote>
  <w:endnote w:type="continuationSeparator" w:id="1">
    <w:p w:rsidR="00D833F3" w:rsidRDefault="00D833F3" w:rsidP="00CA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5F" w:rsidRDefault="00CA6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5F" w:rsidRDefault="00CA61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5F" w:rsidRDefault="00CA6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F3" w:rsidRDefault="00D833F3" w:rsidP="00CA615F">
      <w:pPr>
        <w:spacing w:after="0" w:line="240" w:lineRule="auto"/>
      </w:pPr>
      <w:r>
        <w:separator/>
      </w:r>
    </w:p>
  </w:footnote>
  <w:footnote w:type="continuationSeparator" w:id="1">
    <w:p w:rsidR="00D833F3" w:rsidRDefault="00D833F3" w:rsidP="00CA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5F" w:rsidRDefault="00CA61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8230" o:spid="_x0000_s3075" type="#_x0000_t136" style="position:absolute;margin-left:0;margin-top:0;width:539.85pt;height:119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ligraph421 BT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5F" w:rsidRDefault="00CA61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8231" o:spid="_x0000_s3076" type="#_x0000_t136" style="position:absolute;margin-left:0;margin-top:0;width:539.85pt;height:119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ligraph421 BT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5F" w:rsidRDefault="00CA61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8229" o:spid="_x0000_s3074" type="#_x0000_t136" style="position:absolute;margin-left:0;margin-top:0;width:539.85pt;height:119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ligraph421 BT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66E3B"/>
    <w:rsid w:val="00400BA3"/>
    <w:rsid w:val="00420F29"/>
    <w:rsid w:val="00735733"/>
    <w:rsid w:val="00866E3B"/>
    <w:rsid w:val="00CA615F"/>
    <w:rsid w:val="00D833F3"/>
    <w:rsid w:val="00F5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6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15F"/>
  </w:style>
  <w:style w:type="paragraph" w:styleId="Footer">
    <w:name w:val="footer"/>
    <w:basedOn w:val="Normal"/>
    <w:link w:val="FooterChar"/>
    <w:uiPriority w:val="99"/>
    <w:semiHidden/>
    <w:unhideWhenUsed/>
    <w:rsid w:val="00CA6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3E7D-9D86-413B-80B4-7BE10391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Azmat</dc:creator>
  <cp:lastModifiedBy>Azmat</cp:lastModifiedBy>
  <cp:revision>2</cp:revision>
  <dcterms:created xsi:type="dcterms:W3CDTF">2015-03-31T12:08:00Z</dcterms:created>
  <dcterms:modified xsi:type="dcterms:W3CDTF">2015-04-21T05:53:00Z</dcterms:modified>
</cp:coreProperties>
</file>